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FFDF9" w14:textId="77777777" w:rsidR="00EE40D3" w:rsidRPr="004F1A44" w:rsidRDefault="00EE40D3" w:rsidP="00EE40D3">
      <w:pPr>
        <w:pStyle w:val="FR1"/>
        <w:spacing w:line="240" w:lineRule="auto"/>
        <w:ind w:left="0" w:right="-3"/>
        <w:rPr>
          <w:rFonts w:ascii="Arial" w:hAnsi="Arial" w:cs="Arial"/>
          <w:spacing w:val="200"/>
          <w:sz w:val="22"/>
          <w:szCs w:val="22"/>
        </w:rPr>
      </w:pPr>
      <w:bookmarkStart w:id="0" w:name="_GoBack"/>
      <w:bookmarkEnd w:id="0"/>
      <w:r>
        <w:rPr>
          <w:rFonts w:ascii="Arial" w:hAnsi="Arial" w:cs="Arial"/>
          <w:noProof/>
          <w:snapToGrid/>
          <w:spacing w:val="200"/>
          <w:sz w:val="22"/>
          <w:szCs w:val="22"/>
        </w:rPr>
        <w:drawing>
          <wp:anchor distT="0" distB="0" distL="114300" distR="114300" simplePos="0" relativeHeight="251659264" behindDoc="1" locked="0" layoutInCell="1" allowOverlap="1" wp14:anchorId="19F00884" wp14:editId="28837E54">
            <wp:simplePos x="0" y="0"/>
            <wp:positionH relativeFrom="page">
              <wp:posOffset>636270</wp:posOffset>
            </wp:positionH>
            <wp:positionV relativeFrom="page">
              <wp:posOffset>485775</wp:posOffset>
            </wp:positionV>
            <wp:extent cx="2934970" cy="828675"/>
            <wp:effectExtent l="0" t="0" r="0" b="9525"/>
            <wp:wrapTight wrapText="bothSides">
              <wp:wrapPolygon edited="0">
                <wp:start x="0" y="0"/>
                <wp:lineTo x="0" y="21352"/>
                <wp:lineTo x="21450" y="21352"/>
                <wp:lineTo x="21450" y="0"/>
                <wp:lineTo x="0" y="0"/>
              </wp:wrapPolygon>
            </wp:wrapTight>
            <wp:docPr id="2" name="Рисунок 2" descr="blank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_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49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EE524" w14:textId="77777777" w:rsidR="00EE40D3" w:rsidRDefault="00EE40D3" w:rsidP="00EE40D3">
      <w:pPr>
        <w:pStyle w:val="FR1"/>
        <w:spacing w:line="240" w:lineRule="auto"/>
        <w:ind w:left="0" w:right="-3"/>
        <w:rPr>
          <w:rFonts w:ascii="Arial" w:hAnsi="Arial" w:cs="Arial"/>
          <w:spacing w:val="200"/>
          <w:sz w:val="22"/>
          <w:szCs w:val="22"/>
          <w:lang w:val="en-US"/>
        </w:rPr>
      </w:pPr>
    </w:p>
    <w:p w14:paraId="0F296BF3" w14:textId="77777777" w:rsidR="00EE40D3" w:rsidRDefault="00EE40D3" w:rsidP="00EE40D3">
      <w:pPr>
        <w:pStyle w:val="FR1"/>
        <w:spacing w:line="240" w:lineRule="auto"/>
        <w:ind w:left="0" w:right="-3"/>
        <w:rPr>
          <w:rFonts w:ascii="Arial" w:hAnsi="Arial" w:cs="Arial"/>
          <w:spacing w:val="200"/>
          <w:sz w:val="22"/>
          <w:szCs w:val="22"/>
          <w:lang w:val="en-US"/>
        </w:rPr>
      </w:pPr>
    </w:p>
    <w:p w14:paraId="431F02E6" w14:textId="77777777" w:rsidR="00EE40D3" w:rsidRDefault="00EE40D3" w:rsidP="00EE40D3">
      <w:pPr>
        <w:pStyle w:val="FR1"/>
        <w:spacing w:line="240" w:lineRule="auto"/>
        <w:ind w:left="0" w:right="-3"/>
        <w:rPr>
          <w:rFonts w:ascii="Arial" w:hAnsi="Arial" w:cs="Arial"/>
          <w:spacing w:val="200"/>
          <w:sz w:val="22"/>
          <w:szCs w:val="22"/>
          <w:lang w:val="en-US"/>
        </w:rPr>
      </w:pPr>
    </w:p>
    <w:p w14:paraId="17BEFF2F" w14:textId="77777777" w:rsidR="00EE40D3" w:rsidRDefault="00EE40D3" w:rsidP="00EE40D3">
      <w:pPr>
        <w:pStyle w:val="FR1"/>
        <w:spacing w:line="240" w:lineRule="auto"/>
        <w:ind w:left="0" w:right="-3"/>
        <w:rPr>
          <w:rFonts w:ascii="Arial" w:hAnsi="Arial" w:cs="Arial"/>
          <w:spacing w:val="200"/>
          <w:sz w:val="22"/>
          <w:szCs w:val="22"/>
          <w:lang w:val="en-US"/>
        </w:rPr>
      </w:pPr>
    </w:p>
    <w:p w14:paraId="15506872" w14:textId="77777777" w:rsidR="00EE40D3" w:rsidRDefault="00EE40D3" w:rsidP="00EE40D3">
      <w:pPr>
        <w:pStyle w:val="FR1"/>
        <w:spacing w:line="240" w:lineRule="auto"/>
        <w:ind w:left="0" w:right="-3"/>
        <w:rPr>
          <w:rFonts w:ascii="Arial" w:hAnsi="Arial" w:cs="Arial"/>
          <w:spacing w:val="200"/>
          <w:sz w:val="22"/>
          <w:szCs w:val="22"/>
          <w:lang w:val="en-US"/>
        </w:rPr>
      </w:pPr>
    </w:p>
    <w:p w14:paraId="48C3A3FF" w14:textId="77777777" w:rsidR="00EE40D3" w:rsidRDefault="00EE40D3" w:rsidP="00EE40D3">
      <w:pPr>
        <w:pStyle w:val="FR1"/>
        <w:spacing w:line="240" w:lineRule="auto"/>
        <w:ind w:left="0" w:right="-3"/>
        <w:rPr>
          <w:rFonts w:ascii="Arial" w:hAnsi="Arial" w:cs="Arial"/>
          <w:spacing w:val="200"/>
          <w:sz w:val="22"/>
          <w:szCs w:val="22"/>
          <w:lang w:val="en-US"/>
        </w:rPr>
      </w:pPr>
    </w:p>
    <w:p w14:paraId="14774B86" w14:textId="77777777" w:rsidR="00EE40D3" w:rsidRDefault="00EE40D3" w:rsidP="00EE40D3">
      <w:pPr>
        <w:pStyle w:val="FR1"/>
        <w:spacing w:line="240" w:lineRule="auto"/>
        <w:ind w:left="0" w:right="-3"/>
        <w:rPr>
          <w:rFonts w:ascii="Arial" w:hAnsi="Arial" w:cs="Arial"/>
          <w:spacing w:val="200"/>
          <w:sz w:val="22"/>
          <w:szCs w:val="22"/>
        </w:rPr>
      </w:pPr>
      <w:r>
        <w:rPr>
          <w:rFonts w:ascii="Arial" w:hAnsi="Arial" w:cs="Arial"/>
          <w:noProof/>
          <w:snapToGrid/>
          <w:spacing w:val="200"/>
          <w:sz w:val="20"/>
        </w:rPr>
        <w:drawing>
          <wp:inline distT="0" distB="0" distL="0" distR="0" wp14:anchorId="57923634" wp14:editId="1F3652FE">
            <wp:extent cx="3257550" cy="838200"/>
            <wp:effectExtent l="0" t="0" r="0" b="0"/>
            <wp:docPr id="1" name="Рисунок 1" descr="ЛОГОТИП СОДРУЖЕ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СОДРУЖЕСТВ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0" cy="838200"/>
                    </a:xfrm>
                    <a:prstGeom prst="rect">
                      <a:avLst/>
                    </a:prstGeom>
                    <a:noFill/>
                    <a:ln>
                      <a:noFill/>
                    </a:ln>
                  </pic:spPr>
                </pic:pic>
              </a:graphicData>
            </a:graphic>
          </wp:inline>
        </w:drawing>
      </w:r>
    </w:p>
    <w:p w14:paraId="3F991E02" w14:textId="77777777" w:rsidR="00EE40D3" w:rsidRDefault="00EE40D3" w:rsidP="00EE40D3">
      <w:pPr>
        <w:pStyle w:val="FR1"/>
        <w:spacing w:line="240" w:lineRule="auto"/>
        <w:ind w:left="0" w:right="-3"/>
        <w:rPr>
          <w:spacing w:val="200"/>
          <w:sz w:val="32"/>
          <w:szCs w:val="32"/>
        </w:rPr>
      </w:pPr>
    </w:p>
    <w:p w14:paraId="702113C2" w14:textId="77777777" w:rsidR="00EE40D3" w:rsidRPr="00A5450D" w:rsidRDefault="00EE40D3" w:rsidP="00EE40D3">
      <w:pPr>
        <w:pStyle w:val="FR1"/>
        <w:spacing w:line="240" w:lineRule="auto"/>
        <w:ind w:left="0" w:right="-3"/>
        <w:rPr>
          <w:spacing w:val="200"/>
          <w:sz w:val="32"/>
          <w:szCs w:val="32"/>
        </w:rPr>
      </w:pPr>
      <w:r w:rsidRPr="00A5450D">
        <w:rPr>
          <w:spacing w:val="200"/>
          <w:sz w:val="32"/>
          <w:szCs w:val="32"/>
        </w:rPr>
        <w:t>ПОЛОЖЕНИЕ</w:t>
      </w:r>
    </w:p>
    <w:p w14:paraId="3FFFDBEF" w14:textId="77777777" w:rsidR="00EE40D3" w:rsidRPr="00A5450D" w:rsidRDefault="00EE40D3" w:rsidP="00EE40D3">
      <w:pPr>
        <w:pStyle w:val="FR1"/>
        <w:spacing w:line="240" w:lineRule="auto"/>
        <w:ind w:left="0" w:right="-3"/>
        <w:rPr>
          <w:spacing w:val="200"/>
          <w:sz w:val="22"/>
          <w:szCs w:val="22"/>
        </w:rPr>
      </w:pPr>
    </w:p>
    <w:p w14:paraId="55A52D60" w14:textId="77777777" w:rsidR="00EE40D3" w:rsidRDefault="00EE40D3" w:rsidP="00EE40D3">
      <w:pPr>
        <w:jc w:val="center"/>
        <w:rPr>
          <w:b/>
          <w:sz w:val="22"/>
          <w:szCs w:val="22"/>
        </w:rPr>
      </w:pPr>
      <w:r>
        <w:rPr>
          <w:b/>
          <w:sz w:val="22"/>
          <w:szCs w:val="22"/>
        </w:rPr>
        <w:t xml:space="preserve">О  </w:t>
      </w:r>
      <w:r w:rsidRPr="009C5375">
        <w:rPr>
          <w:b/>
          <w:sz w:val="22"/>
          <w:szCs w:val="22"/>
        </w:rPr>
        <w:t>РЕГИОНАЛЬНО</w:t>
      </w:r>
      <w:r>
        <w:rPr>
          <w:b/>
          <w:sz w:val="22"/>
          <w:szCs w:val="22"/>
        </w:rPr>
        <w:t>М</w:t>
      </w:r>
      <w:r w:rsidRPr="009C5375">
        <w:rPr>
          <w:b/>
          <w:sz w:val="22"/>
          <w:szCs w:val="22"/>
        </w:rPr>
        <w:t xml:space="preserve"> КОНКУРС</w:t>
      </w:r>
      <w:r>
        <w:rPr>
          <w:b/>
          <w:sz w:val="22"/>
          <w:szCs w:val="22"/>
        </w:rPr>
        <w:t>Е</w:t>
      </w:r>
      <w:r w:rsidRPr="009C5375">
        <w:rPr>
          <w:b/>
          <w:sz w:val="22"/>
          <w:szCs w:val="22"/>
        </w:rPr>
        <w:t xml:space="preserve">  ГРАЖДАНСКО-ПАТРИОТИЧЕСКОЙ ПЕСНИ</w:t>
      </w:r>
    </w:p>
    <w:p w14:paraId="3CCA95A4" w14:textId="77777777" w:rsidR="00EE40D3" w:rsidRDefault="00F41B16" w:rsidP="00EE40D3">
      <w:pPr>
        <w:jc w:val="center"/>
        <w:rPr>
          <w:b/>
          <w:sz w:val="22"/>
          <w:szCs w:val="22"/>
        </w:rPr>
      </w:pPr>
      <w:r>
        <w:rPr>
          <w:b/>
          <w:sz w:val="22"/>
          <w:szCs w:val="22"/>
        </w:rPr>
        <w:t>«О РОДИНЕ, О ДОБЛЕСТИ, О СЛАВЕ</w:t>
      </w:r>
      <w:r w:rsidR="00EE40D3" w:rsidRPr="00A5450D">
        <w:rPr>
          <w:b/>
          <w:sz w:val="22"/>
          <w:szCs w:val="22"/>
        </w:rPr>
        <w:t>»</w:t>
      </w:r>
      <w:r w:rsidR="00EE40D3">
        <w:rPr>
          <w:b/>
          <w:sz w:val="22"/>
          <w:szCs w:val="22"/>
        </w:rPr>
        <w:t xml:space="preserve">, </w:t>
      </w:r>
    </w:p>
    <w:p w14:paraId="42DB7F48" w14:textId="77777777" w:rsidR="00EE40D3" w:rsidRDefault="00EE40D3" w:rsidP="00EE40D3">
      <w:pPr>
        <w:jc w:val="center"/>
        <w:rPr>
          <w:b/>
          <w:sz w:val="22"/>
          <w:szCs w:val="22"/>
        </w:rPr>
      </w:pPr>
      <w:r>
        <w:rPr>
          <w:b/>
          <w:sz w:val="22"/>
          <w:szCs w:val="22"/>
        </w:rPr>
        <w:t xml:space="preserve">посвящённом  70-летию Победы советского народа в Великой Отечественной войне </w:t>
      </w:r>
    </w:p>
    <w:p w14:paraId="79AECAAA" w14:textId="77777777" w:rsidR="00EE40D3" w:rsidRDefault="00EE40D3" w:rsidP="00EE40D3">
      <w:pPr>
        <w:jc w:val="center"/>
        <w:rPr>
          <w:b/>
          <w:sz w:val="22"/>
          <w:szCs w:val="22"/>
        </w:rPr>
      </w:pPr>
      <w:r>
        <w:rPr>
          <w:b/>
          <w:sz w:val="22"/>
          <w:szCs w:val="22"/>
        </w:rPr>
        <w:t>1941-1945 годов.</w:t>
      </w:r>
    </w:p>
    <w:p w14:paraId="41A1CFF9" w14:textId="77777777" w:rsidR="00EE40D3" w:rsidRPr="00A5450D" w:rsidRDefault="00EE40D3" w:rsidP="00EE40D3">
      <w:pPr>
        <w:jc w:val="center"/>
        <w:rPr>
          <w:b/>
          <w:sz w:val="22"/>
          <w:szCs w:val="22"/>
        </w:rPr>
      </w:pPr>
    </w:p>
    <w:p w14:paraId="77B452CE" w14:textId="77777777" w:rsidR="00EE40D3" w:rsidRPr="00A5450D" w:rsidRDefault="00EE40D3" w:rsidP="00EE40D3">
      <w:pPr>
        <w:jc w:val="both"/>
        <w:rPr>
          <w:b/>
          <w:sz w:val="22"/>
          <w:szCs w:val="22"/>
        </w:rPr>
      </w:pPr>
      <w:r w:rsidRPr="00A5450D">
        <w:rPr>
          <w:b/>
          <w:sz w:val="22"/>
          <w:szCs w:val="22"/>
        </w:rPr>
        <w:tab/>
        <w:t>ОБЩИЕ ПОЛОЖЕНИЯ</w:t>
      </w:r>
    </w:p>
    <w:p w14:paraId="5BD99063" w14:textId="77777777" w:rsidR="00EE40D3" w:rsidRDefault="00F41B16" w:rsidP="00F41B16">
      <w:pPr>
        <w:ind w:firstLine="708"/>
        <w:jc w:val="center"/>
        <w:rPr>
          <w:sz w:val="22"/>
          <w:szCs w:val="22"/>
        </w:rPr>
      </w:pPr>
      <w:r>
        <w:rPr>
          <w:sz w:val="22"/>
          <w:szCs w:val="22"/>
        </w:rPr>
        <w:t xml:space="preserve">1. </w:t>
      </w:r>
      <w:r w:rsidR="00EE40D3">
        <w:rPr>
          <w:sz w:val="22"/>
          <w:szCs w:val="22"/>
        </w:rPr>
        <w:t>Региональный конкурс  гражданско-патриотической песни «О Родине, о доблести, о славе»,</w:t>
      </w:r>
    </w:p>
    <w:p w14:paraId="44850101" w14:textId="77777777" w:rsidR="00EE40D3" w:rsidRPr="00A5450D" w:rsidRDefault="00EE40D3" w:rsidP="00EE40D3">
      <w:pPr>
        <w:jc w:val="both"/>
        <w:rPr>
          <w:sz w:val="22"/>
          <w:szCs w:val="22"/>
        </w:rPr>
      </w:pPr>
      <w:r>
        <w:rPr>
          <w:sz w:val="22"/>
          <w:szCs w:val="22"/>
        </w:rPr>
        <w:t xml:space="preserve">посвящённый </w:t>
      </w:r>
      <w:r w:rsidRPr="00FC7FAD">
        <w:rPr>
          <w:sz w:val="22"/>
          <w:szCs w:val="22"/>
        </w:rPr>
        <w:t>70-летию Победы советского народа в Великой Отечественной войне 1941-1945 годов</w:t>
      </w:r>
      <w:r>
        <w:rPr>
          <w:sz w:val="22"/>
          <w:szCs w:val="22"/>
        </w:rPr>
        <w:t xml:space="preserve"> (далее – Конкурс), </w:t>
      </w:r>
      <w:r w:rsidRPr="00FC7FAD">
        <w:rPr>
          <w:sz w:val="22"/>
          <w:szCs w:val="22"/>
        </w:rPr>
        <w:t xml:space="preserve"> </w:t>
      </w:r>
      <w:r w:rsidRPr="00A5450D">
        <w:rPr>
          <w:sz w:val="22"/>
          <w:szCs w:val="22"/>
        </w:rPr>
        <w:t xml:space="preserve">проводится в рамках </w:t>
      </w:r>
      <w:r>
        <w:rPr>
          <w:sz w:val="22"/>
          <w:szCs w:val="22"/>
        </w:rPr>
        <w:t>регионального фестиваля молодё</w:t>
      </w:r>
      <w:r w:rsidRPr="00A5450D">
        <w:rPr>
          <w:sz w:val="22"/>
          <w:szCs w:val="22"/>
        </w:rPr>
        <w:t xml:space="preserve">жного творчества </w:t>
      </w:r>
      <w:r w:rsidRPr="00A5450D">
        <w:rPr>
          <w:b/>
          <w:sz w:val="22"/>
          <w:szCs w:val="22"/>
        </w:rPr>
        <w:t>«Россия молодая»</w:t>
      </w:r>
      <w:r>
        <w:rPr>
          <w:b/>
          <w:sz w:val="22"/>
          <w:szCs w:val="22"/>
        </w:rPr>
        <w:t xml:space="preserve">, </w:t>
      </w:r>
      <w:r w:rsidRPr="006B2C37">
        <w:rPr>
          <w:sz w:val="22"/>
          <w:szCs w:val="22"/>
        </w:rPr>
        <w:t>который является действительным членом Всероссийского фестиваля фестивалей</w:t>
      </w:r>
      <w:r>
        <w:rPr>
          <w:b/>
          <w:sz w:val="22"/>
          <w:szCs w:val="22"/>
        </w:rPr>
        <w:t xml:space="preserve"> «Мы – едины, мы – Россия!».</w:t>
      </w:r>
    </w:p>
    <w:p w14:paraId="3D845170" w14:textId="77777777" w:rsidR="00EE40D3" w:rsidRDefault="00F41B16" w:rsidP="00EE40D3">
      <w:pPr>
        <w:spacing w:before="120" w:after="120"/>
        <w:ind w:firstLine="708"/>
        <w:jc w:val="both"/>
        <w:rPr>
          <w:sz w:val="22"/>
          <w:szCs w:val="22"/>
        </w:rPr>
      </w:pPr>
      <w:r>
        <w:rPr>
          <w:sz w:val="22"/>
          <w:szCs w:val="22"/>
        </w:rPr>
        <w:t xml:space="preserve">2. </w:t>
      </w:r>
      <w:r w:rsidR="00EE40D3" w:rsidRPr="00A5450D">
        <w:rPr>
          <w:sz w:val="22"/>
          <w:szCs w:val="22"/>
        </w:rPr>
        <w:t xml:space="preserve">Фестиваль </w:t>
      </w:r>
      <w:r w:rsidR="00EE40D3">
        <w:rPr>
          <w:sz w:val="22"/>
          <w:szCs w:val="22"/>
        </w:rPr>
        <w:t>молодё</w:t>
      </w:r>
      <w:r w:rsidR="00EE40D3" w:rsidRPr="00A5450D">
        <w:rPr>
          <w:sz w:val="22"/>
          <w:szCs w:val="22"/>
        </w:rPr>
        <w:t xml:space="preserve">жного творчества «Россия молодая» объединяет более 900 участников и творческих коллективов города Омска и Омской области, участвующих в благотворительном творческом марафоне «Мечте навстречу», в благотворительных акциях «Радуга желаний» в поддержку творческих коллективов детских домов Омской области, </w:t>
      </w:r>
      <w:r w:rsidR="00EE40D3">
        <w:rPr>
          <w:sz w:val="22"/>
          <w:szCs w:val="22"/>
        </w:rPr>
        <w:t xml:space="preserve">детей-инвалидов, </w:t>
      </w:r>
      <w:r w:rsidR="00EE40D3" w:rsidRPr="00A5450D">
        <w:rPr>
          <w:sz w:val="22"/>
          <w:szCs w:val="22"/>
        </w:rPr>
        <w:t>а так же в городских и областных мероприятиях гражданско-патриотической направленности.</w:t>
      </w:r>
    </w:p>
    <w:p w14:paraId="183519DF" w14:textId="77777777" w:rsidR="00EE40D3" w:rsidRDefault="00EE40D3" w:rsidP="00EE40D3">
      <w:pPr>
        <w:spacing w:before="120" w:after="120"/>
        <w:jc w:val="both"/>
        <w:rPr>
          <w:b/>
          <w:sz w:val="22"/>
          <w:szCs w:val="22"/>
        </w:rPr>
      </w:pPr>
      <w:r>
        <w:rPr>
          <w:b/>
          <w:sz w:val="22"/>
          <w:szCs w:val="22"/>
        </w:rPr>
        <w:t xml:space="preserve">          </w:t>
      </w:r>
      <w:r w:rsidRPr="007B1323">
        <w:rPr>
          <w:b/>
          <w:sz w:val="22"/>
          <w:szCs w:val="22"/>
        </w:rPr>
        <w:t>ОРГАНИЗАТОР КОНКУРСА:</w:t>
      </w:r>
    </w:p>
    <w:p w14:paraId="482E2DDE" w14:textId="77777777" w:rsidR="00EE40D3" w:rsidRDefault="00EE40D3" w:rsidP="00EE40D3">
      <w:pPr>
        <w:spacing w:before="120" w:after="120"/>
        <w:jc w:val="both"/>
        <w:rPr>
          <w:sz w:val="22"/>
          <w:szCs w:val="22"/>
        </w:rPr>
      </w:pPr>
      <w:r>
        <w:rPr>
          <w:b/>
          <w:sz w:val="22"/>
          <w:szCs w:val="22"/>
        </w:rPr>
        <w:t xml:space="preserve">-       </w:t>
      </w:r>
      <w:r w:rsidRPr="007B1323">
        <w:rPr>
          <w:sz w:val="22"/>
          <w:szCs w:val="22"/>
        </w:rPr>
        <w:t>Омский региональный общественный фонд поддержки творческой молод</w:t>
      </w:r>
      <w:r>
        <w:rPr>
          <w:sz w:val="22"/>
          <w:szCs w:val="22"/>
        </w:rPr>
        <w:t>ё</w:t>
      </w:r>
      <w:r w:rsidRPr="007B1323">
        <w:rPr>
          <w:sz w:val="22"/>
          <w:szCs w:val="22"/>
        </w:rPr>
        <w:t>жи «</w:t>
      </w:r>
      <w:r>
        <w:rPr>
          <w:sz w:val="22"/>
          <w:szCs w:val="22"/>
        </w:rPr>
        <w:t>Содр</w:t>
      </w:r>
      <w:r w:rsidRPr="007B1323">
        <w:rPr>
          <w:sz w:val="22"/>
          <w:szCs w:val="22"/>
        </w:rPr>
        <w:t>ужество»</w:t>
      </w:r>
      <w:r>
        <w:rPr>
          <w:sz w:val="22"/>
          <w:szCs w:val="22"/>
        </w:rPr>
        <w:t>;</w:t>
      </w:r>
    </w:p>
    <w:p w14:paraId="2EA27DC8" w14:textId="77777777" w:rsidR="00EE40D3" w:rsidRPr="003D7A72" w:rsidRDefault="00EE40D3" w:rsidP="00EE40D3">
      <w:pPr>
        <w:spacing w:before="120" w:after="120"/>
        <w:jc w:val="both"/>
        <w:rPr>
          <w:b/>
          <w:sz w:val="22"/>
          <w:szCs w:val="22"/>
        </w:rPr>
      </w:pPr>
      <w:r>
        <w:rPr>
          <w:sz w:val="22"/>
          <w:szCs w:val="22"/>
        </w:rPr>
        <w:t xml:space="preserve">-       </w:t>
      </w:r>
      <w:r w:rsidRPr="003D7A72">
        <w:rPr>
          <w:b/>
          <w:sz w:val="22"/>
          <w:szCs w:val="22"/>
        </w:rPr>
        <w:t>КОНКУРС ПРОВОДИТСЯ ПРИ ПОДДЕРЖКЕ:</w:t>
      </w:r>
    </w:p>
    <w:p w14:paraId="2AC03D38" w14:textId="77777777" w:rsidR="00EE40D3" w:rsidRDefault="00EE40D3" w:rsidP="00EE40D3">
      <w:pPr>
        <w:spacing w:before="120" w:after="120"/>
        <w:jc w:val="both"/>
        <w:rPr>
          <w:sz w:val="22"/>
          <w:szCs w:val="22"/>
        </w:rPr>
      </w:pPr>
      <w:r w:rsidRPr="00281AC0">
        <w:rPr>
          <w:sz w:val="22"/>
          <w:szCs w:val="22"/>
        </w:rPr>
        <w:t>-       Администрации Советского административного округа города Омска;</w:t>
      </w:r>
    </w:p>
    <w:p w14:paraId="2BF965D6" w14:textId="77777777" w:rsidR="00EE40D3" w:rsidRDefault="00EE40D3" w:rsidP="00EE40D3">
      <w:pPr>
        <w:spacing w:before="120" w:after="120"/>
        <w:jc w:val="both"/>
        <w:rPr>
          <w:sz w:val="22"/>
          <w:szCs w:val="22"/>
        </w:rPr>
      </w:pPr>
      <w:r>
        <w:rPr>
          <w:sz w:val="22"/>
          <w:szCs w:val="22"/>
        </w:rPr>
        <w:t xml:space="preserve">-      </w:t>
      </w:r>
      <w:r>
        <w:rPr>
          <w:b/>
          <w:sz w:val="22"/>
          <w:szCs w:val="22"/>
        </w:rPr>
        <w:t xml:space="preserve"> </w:t>
      </w:r>
      <w:r w:rsidRPr="007B1323">
        <w:rPr>
          <w:sz w:val="22"/>
          <w:szCs w:val="22"/>
        </w:rPr>
        <w:t>Бюджетно</w:t>
      </w:r>
      <w:r>
        <w:rPr>
          <w:sz w:val="22"/>
          <w:szCs w:val="22"/>
        </w:rPr>
        <w:t>го</w:t>
      </w:r>
      <w:r w:rsidRPr="007B1323">
        <w:rPr>
          <w:sz w:val="22"/>
          <w:szCs w:val="22"/>
        </w:rPr>
        <w:t xml:space="preserve"> учреждени</w:t>
      </w:r>
      <w:r>
        <w:rPr>
          <w:sz w:val="22"/>
          <w:szCs w:val="22"/>
        </w:rPr>
        <w:t>я</w:t>
      </w:r>
      <w:r w:rsidRPr="007B1323">
        <w:rPr>
          <w:sz w:val="22"/>
          <w:szCs w:val="22"/>
        </w:rPr>
        <w:t xml:space="preserve"> культуры Омской области </w:t>
      </w:r>
      <w:r>
        <w:rPr>
          <w:sz w:val="22"/>
          <w:szCs w:val="22"/>
        </w:rPr>
        <w:t>«</w:t>
      </w:r>
      <w:r w:rsidRPr="007B1323">
        <w:rPr>
          <w:sz w:val="22"/>
          <w:szCs w:val="22"/>
        </w:rPr>
        <w:t xml:space="preserve">Дворец культуры и семейного творчества </w:t>
      </w:r>
      <w:r>
        <w:rPr>
          <w:sz w:val="22"/>
          <w:szCs w:val="22"/>
        </w:rPr>
        <w:t xml:space="preserve"> </w:t>
      </w:r>
    </w:p>
    <w:p w14:paraId="19C48A14" w14:textId="77777777" w:rsidR="00EE40D3" w:rsidRDefault="00EE40D3" w:rsidP="00EE40D3">
      <w:pPr>
        <w:spacing w:before="120" w:after="120"/>
        <w:jc w:val="both"/>
        <w:rPr>
          <w:sz w:val="22"/>
          <w:szCs w:val="22"/>
        </w:rPr>
      </w:pPr>
      <w:r>
        <w:rPr>
          <w:sz w:val="22"/>
          <w:szCs w:val="22"/>
        </w:rPr>
        <w:t xml:space="preserve">        </w:t>
      </w:r>
      <w:r w:rsidRPr="007B1323">
        <w:rPr>
          <w:sz w:val="22"/>
          <w:szCs w:val="22"/>
        </w:rPr>
        <w:t>«Светоч»</w:t>
      </w:r>
      <w:r>
        <w:rPr>
          <w:sz w:val="22"/>
          <w:szCs w:val="22"/>
        </w:rPr>
        <w:t xml:space="preserve"> (далее – ДК «Светоч»);</w:t>
      </w:r>
    </w:p>
    <w:p w14:paraId="23F1D1BF" w14:textId="77777777" w:rsidR="00EE40D3" w:rsidRDefault="00EE40D3" w:rsidP="00EE40D3">
      <w:pPr>
        <w:spacing w:before="120" w:after="120"/>
        <w:jc w:val="both"/>
        <w:rPr>
          <w:sz w:val="22"/>
          <w:szCs w:val="22"/>
        </w:rPr>
      </w:pPr>
      <w:r>
        <w:rPr>
          <w:sz w:val="22"/>
          <w:szCs w:val="22"/>
        </w:rPr>
        <w:t xml:space="preserve">-      Бюджетного учреждения культуры Омской области «Областной Дом ветеранов» (далее – </w:t>
      </w:r>
    </w:p>
    <w:p w14:paraId="0F0853DF" w14:textId="77777777" w:rsidR="00EE40D3" w:rsidRDefault="00EE40D3" w:rsidP="00EE40D3">
      <w:pPr>
        <w:spacing w:before="120" w:after="120"/>
        <w:jc w:val="both"/>
        <w:rPr>
          <w:sz w:val="22"/>
          <w:szCs w:val="22"/>
        </w:rPr>
      </w:pPr>
      <w:r>
        <w:rPr>
          <w:sz w:val="22"/>
          <w:szCs w:val="22"/>
        </w:rPr>
        <w:t xml:space="preserve">       областной дом ветеранов);</w:t>
      </w:r>
    </w:p>
    <w:p w14:paraId="4D86506D" w14:textId="77777777" w:rsidR="00EE40D3" w:rsidRDefault="00EE40D3" w:rsidP="00EE40D3">
      <w:pPr>
        <w:spacing w:before="120" w:after="120"/>
        <w:jc w:val="both"/>
        <w:rPr>
          <w:sz w:val="22"/>
          <w:szCs w:val="22"/>
        </w:rPr>
      </w:pPr>
      <w:r>
        <w:rPr>
          <w:sz w:val="22"/>
          <w:szCs w:val="22"/>
        </w:rPr>
        <w:t xml:space="preserve">-     бюджетное учреждение культуры города Омска «Дворец культуры студентов и молодёжи </w:t>
      </w:r>
    </w:p>
    <w:p w14:paraId="34C84B34" w14:textId="77777777" w:rsidR="00EE40D3" w:rsidRPr="007B1323" w:rsidRDefault="00EE40D3" w:rsidP="00EE40D3">
      <w:pPr>
        <w:spacing w:before="120" w:after="120"/>
        <w:jc w:val="both"/>
        <w:rPr>
          <w:b/>
          <w:sz w:val="22"/>
          <w:szCs w:val="22"/>
        </w:rPr>
      </w:pPr>
      <w:r>
        <w:rPr>
          <w:sz w:val="22"/>
          <w:szCs w:val="22"/>
        </w:rPr>
        <w:t xml:space="preserve">       «Звёздный» (далее – ДКСМ «Звёздный»).    </w:t>
      </w:r>
    </w:p>
    <w:p w14:paraId="02F9C90F" w14:textId="77777777" w:rsidR="00EE40D3" w:rsidRPr="00A5450D" w:rsidRDefault="00EE40D3" w:rsidP="00EE40D3">
      <w:pPr>
        <w:pStyle w:val="3"/>
        <w:spacing w:before="0" w:after="0"/>
        <w:ind w:firstLine="708"/>
        <w:rPr>
          <w:rFonts w:ascii="Times New Roman" w:hAnsi="Times New Roman" w:cs="Times New Roman"/>
          <w:sz w:val="22"/>
          <w:szCs w:val="22"/>
        </w:rPr>
      </w:pPr>
      <w:r w:rsidRPr="00A5450D">
        <w:rPr>
          <w:rFonts w:ascii="Times New Roman" w:hAnsi="Times New Roman" w:cs="Times New Roman"/>
          <w:sz w:val="22"/>
          <w:szCs w:val="22"/>
        </w:rPr>
        <w:t>ЦЕЛИ КОНКУРСА:</w:t>
      </w:r>
    </w:p>
    <w:p w14:paraId="43A2FCA5" w14:textId="77777777" w:rsidR="00EE40D3" w:rsidRDefault="00EE40D3" w:rsidP="00EE40D3">
      <w:pPr>
        <w:numPr>
          <w:ilvl w:val="0"/>
          <w:numId w:val="1"/>
        </w:numPr>
        <w:jc w:val="both"/>
        <w:rPr>
          <w:sz w:val="22"/>
          <w:szCs w:val="22"/>
        </w:rPr>
      </w:pPr>
      <w:r w:rsidRPr="00A5450D">
        <w:rPr>
          <w:sz w:val="22"/>
          <w:szCs w:val="22"/>
        </w:rPr>
        <w:t xml:space="preserve">Выявление лучших коллективов, исполнителей, авторов, сохраняющих и пропагандирующих идеи гражданственности и патриотизма. </w:t>
      </w:r>
    </w:p>
    <w:p w14:paraId="5EC3289F" w14:textId="77777777" w:rsidR="00EE40D3" w:rsidRDefault="00EE40D3" w:rsidP="00EE40D3">
      <w:pPr>
        <w:numPr>
          <w:ilvl w:val="0"/>
          <w:numId w:val="1"/>
        </w:numPr>
        <w:spacing w:before="120" w:after="120"/>
        <w:jc w:val="both"/>
        <w:rPr>
          <w:sz w:val="22"/>
          <w:szCs w:val="22"/>
        </w:rPr>
      </w:pPr>
      <w:r w:rsidRPr="003D7A72">
        <w:rPr>
          <w:sz w:val="22"/>
          <w:szCs w:val="22"/>
        </w:rPr>
        <w:t>Установление творческих связей между участниками фестиваля.</w:t>
      </w:r>
    </w:p>
    <w:p w14:paraId="7FFA5511" w14:textId="77777777" w:rsidR="00EE40D3" w:rsidRDefault="00EE40D3" w:rsidP="00EE40D3">
      <w:pPr>
        <w:numPr>
          <w:ilvl w:val="0"/>
          <w:numId w:val="1"/>
        </w:numPr>
        <w:spacing w:before="120" w:after="120"/>
        <w:jc w:val="both"/>
        <w:rPr>
          <w:sz w:val="22"/>
          <w:szCs w:val="22"/>
        </w:rPr>
      </w:pPr>
      <w:r w:rsidRPr="003D7A72">
        <w:rPr>
          <w:sz w:val="22"/>
          <w:szCs w:val="22"/>
        </w:rPr>
        <w:t>Издание аудио-альбома песен гражданско-патриотического звучания в исполнении омских авторов и исполнителей, а так же гостей фестиваля, посвященного 300-летию со дня основания города Омска.</w:t>
      </w:r>
    </w:p>
    <w:p w14:paraId="419E704D" w14:textId="77777777" w:rsidR="00EE40D3" w:rsidRDefault="00EE40D3" w:rsidP="00F41B16">
      <w:pPr>
        <w:keepNext/>
        <w:shd w:val="clear" w:color="auto" w:fill="FFFFFF"/>
        <w:ind w:firstLine="454"/>
        <w:rPr>
          <w:b/>
          <w:bCs/>
        </w:rPr>
      </w:pPr>
      <w:r>
        <w:rPr>
          <w:b/>
          <w:bCs/>
        </w:rPr>
        <w:lastRenderedPageBreak/>
        <w:t>ПОРЯДОК ПРОВЕДЕНИЯ КОНКУРСА</w:t>
      </w:r>
    </w:p>
    <w:p w14:paraId="76470F03" w14:textId="77777777" w:rsidR="00EE40D3" w:rsidRPr="00A77DC7" w:rsidRDefault="00F41B16" w:rsidP="00F41B16">
      <w:pPr>
        <w:ind w:firstLine="454"/>
      </w:pPr>
      <w:r>
        <w:t xml:space="preserve">1. </w:t>
      </w:r>
      <w:r w:rsidR="00EE40D3" w:rsidRPr="00A77DC7">
        <w:t xml:space="preserve">Конкурс проводится в </w:t>
      </w:r>
      <w:r w:rsidR="00EE40D3">
        <w:t>несколько этапов</w:t>
      </w:r>
      <w:r w:rsidR="00EE40D3" w:rsidRPr="00A77DC7">
        <w:t>:</w:t>
      </w:r>
    </w:p>
    <w:p w14:paraId="1F17EC83" w14:textId="77777777" w:rsidR="00EE40D3" w:rsidRPr="00C933CE" w:rsidRDefault="00EE40D3" w:rsidP="00EE40D3">
      <w:pPr>
        <w:keepNext/>
        <w:shd w:val="clear" w:color="auto" w:fill="FFFFFF"/>
        <w:rPr>
          <w:bCs/>
        </w:rPr>
      </w:pPr>
      <w:r>
        <w:rPr>
          <w:bCs/>
          <w:lang w:val="en-US"/>
        </w:rPr>
        <w:t>I</w:t>
      </w:r>
      <w:r w:rsidRPr="00C933CE">
        <w:rPr>
          <w:bCs/>
        </w:rPr>
        <w:t xml:space="preserve"> этап – заочны</w:t>
      </w:r>
      <w:r>
        <w:rPr>
          <w:bCs/>
        </w:rPr>
        <w:t>й</w:t>
      </w:r>
      <w:r w:rsidRPr="00C933CE">
        <w:rPr>
          <w:bCs/>
        </w:rPr>
        <w:t xml:space="preserve"> отборочны</w:t>
      </w:r>
      <w:r>
        <w:rPr>
          <w:bCs/>
        </w:rPr>
        <w:t>й</w:t>
      </w:r>
      <w:r w:rsidRPr="00C933CE">
        <w:rPr>
          <w:bCs/>
        </w:rPr>
        <w:t xml:space="preserve"> тур.</w:t>
      </w:r>
    </w:p>
    <w:p w14:paraId="73D93255" w14:textId="2A0C4EE6" w:rsidR="00EE40D3" w:rsidRPr="00C933CE" w:rsidRDefault="00EE40D3" w:rsidP="00EE40D3">
      <w:pPr>
        <w:numPr>
          <w:ilvl w:val="0"/>
          <w:numId w:val="2"/>
        </w:numPr>
        <w:rPr>
          <w:sz w:val="22"/>
          <w:szCs w:val="22"/>
        </w:rPr>
      </w:pPr>
      <w:r w:rsidRPr="00C933CE">
        <w:rPr>
          <w:sz w:val="22"/>
          <w:szCs w:val="22"/>
        </w:rPr>
        <w:t xml:space="preserve">27 января - </w:t>
      </w:r>
      <w:r w:rsidR="004820E1">
        <w:rPr>
          <w:sz w:val="22"/>
          <w:szCs w:val="22"/>
        </w:rPr>
        <w:t>1</w:t>
      </w:r>
      <w:r w:rsidRPr="00C933CE">
        <w:rPr>
          <w:sz w:val="22"/>
          <w:szCs w:val="22"/>
        </w:rPr>
        <w:t xml:space="preserve">7 апреля 2015 года  приёма заявок на конкурс (аудиозапись конкурсных произведений  на флэшке или </w:t>
      </w:r>
      <w:r w:rsidRPr="00C933CE">
        <w:rPr>
          <w:sz w:val="22"/>
          <w:szCs w:val="22"/>
          <w:lang w:val="en-US"/>
        </w:rPr>
        <w:t>CD</w:t>
      </w:r>
      <w:r w:rsidRPr="00C933CE">
        <w:rPr>
          <w:sz w:val="22"/>
          <w:szCs w:val="22"/>
        </w:rPr>
        <w:t xml:space="preserve"> диске)</w:t>
      </w:r>
      <w:r>
        <w:rPr>
          <w:sz w:val="22"/>
          <w:szCs w:val="22"/>
        </w:rPr>
        <w:t>.</w:t>
      </w:r>
      <w:r w:rsidRPr="00C933CE">
        <w:rPr>
          <w:sz w:val="22"/>
          <w:szCs w:val="22"/>
        </w:rPr>
        <w:t xml:space="preserve">                                                            </w:t>
      </w:r>
    </w:p>
    <w:p w14:paraId="6E6CD16D" w14:textId="77777777" w:rsidR="00EE40D3" w:rsidRPr="00A77DC7" w:rsidRDefault="00EE40D3" w:rsidP="00EE40D3">
      <w:pPr>
        <w:keepNext/>
        <w:shd w:val="clear" w:color="auto" w:fill="FFFFFF"/>
        <w:ind w:firstLine="454"/>
      </w:pPr>
    </w:p>
    <w:p w14:paraId="5FAB27D3" w14:textId="77777777" w:rsidR="00EE40D3" w:rsidRDefault="00EE40D3" w:rsidP="00EE40D3">
      <w:r>
        <w:rPr>
          <w:lang w:val="en-US"/>
        </w:rPr>
        <w:t>I</w:t>
      </w:r>
      <w:r>
        <w:t>I этап – очные отборочные туры:</w:t>
      </w:r>
    </w:p>
    <w:p w14:paraId="4423B2C7" w14:textId="77777777" w:rsidR="00EE40D3" w:rsidRPr="00253F4F" w:rsidRDefault="00EE40D3" w:rsidP="00EE40D3">
      <w:pPr>
        <w:numPr>
          <w:ilvl w:val="0"/>
          <w:numId w:val="2"/>
        </w:numPr>
        <w:rPr>
          <w:sz w:val="22"/>
          <w:szCs w:val="22"/>
        </w:rPr>
      </w:pPr>
      <w:r w:rsidRPr="00253F4F">
        <w:rPr>
          <w:sz w:val="22"/>
          <w:szCs w:val="22"/>
        </w:rPr>
        <w:t xml:space="preserve">17 марта 2015 года с 14.00 часов до 18.00 часов - ДКСМ «Звёздный»  (ул. 22 Апреля, 20А, </w:t>
      </w:r>
    </w:p>
    <w:p w14:paraId="288E5011" w14:textId="77777777" w:rsidR="00EE40D3" w:rsidRPr="00253F4F" w:rsidRDefault="00EE40D3" w:rsidP="00EE40D3">
      <w:pPr>
        <w:numPr>
          <w:ilvl w:val="0"/>
          <w:numId w:val="2"/>
        </w:numPr>
        <w:rPr>
          <w:sz w:val="22"/>
          <w:szCs w:val="22"/>
        </w:rPr>
      </w:pPr>
      <w:r w:rsidRPr="00253F4F">
        <w:rPr>
          <w:sz w:val="22"/>
          <w:szCs w:val="22"/>
        </w:rPr>
        <w:t>контактный телефон: 64-96-18);</w:t>
      </w:r>
    </w:p>
    <w:p w14:paraId="76A2527F" w14:textId="77777777" w:rsidR="00EE40D3" w:rsidRPr="00253F4F" w:rsidRDefault="00253F4F" w:rsidP="00EE40D3">
      <w:pPr>
        <w:numPr>
          <w:ilvl w:val="0"/>
          <w:numId w:val="2"/>
        </w:numPr>
        <w:rPr>
          <w:sz w:val="22"/>
          <w:szCs w:val="22"/>
        </w:rPr>
      </w:pPr>
      <w:r w:rsidRPr="00253F4F">
        <w:rPr>
          <w:sz w:val="22"/>
          <w:szCs w:val="22"/>
        </w:rPr>
        <w:t>5 апреля</w:t>
      </w:r>
      <w:r w:rsidR="00EE40D3" w:rsidRPr="00253F4F">
        <w:rPr>
          <w:sz w:val="22"/>
          <w:szCs w:val="22"/>
        </w:rPr>
        <w:t xml:space="preserve"> 2015 года с</w:t>
      </w:r>
      <w:r w:rsidRPr="00253F4F">
        <w:rPr>
          <w:sz w:val="22"/>
          <w:szCs w:val="22"/>
        </w:rPr>
        <w:t xml:space="preserve"> 12.00</w:t>
      </w:r>
      <w:r w:rsidR="00EE40D3" w:rsidRPr="00253F4F">
        <w:rPr>
          <w:sz w:val="22"/>
          <w:szCs w:val="22"/>
        </w:rPr>
        <w:t xml:space="preserve"> часов – до </w:t>
      </w:r>
      <w:r w:rsidRPr="00253F4F">
        <w:rPr>
          <w:sz w:val="22"/>
          <w:szCs w:val="22"/>
        </w:rPr>
        <w:t xml:space="preserve">16.00 </w:t>
      </w:r>
      <w:r w:rsidR="00EE40D3" w:rsidRPr="00253F4F">
        <w:rPr>
          <w:sz w:val="22"/>
          <w:szCs w:val="22"/>
        </w:rPr>
        <w:t xml:space="preserve">часов -  Областной Дом ветеранов (ул. </w:t>
      </w:r>
      <w:r w:rsidRPr="00253F4F">
        <w:rPr>
          <w:sz w:val="22"/>
          <w:szCs w:val="22"/>
        </w:rPr>
        <w:t>Партизанская,14</w:t>
      </w:r>
      <w:r w:rsidR="00EE40D3" w:rsidRPr="00253F4F">
        <w:rPr>
          <w:sz w:val="22"/>
          <w:szCs w:val="22"/>
        </w:rPr>
        <w:t xml:space="preserve">, контактный телефон: </w:t>
      </w:r>
      <w:r w:rsidRPr="00141D71">
        <w:rPr>
          <w:szCs w:val="22"/>
        </w:rPr>
        <w:t>8-908-314-60-22</w:t>
      </w:r>
      <w:r w:rsidR="00EE40D3" w:rsidRPr="00253F4F">
        <w:rPr>
          <w:sz w:val="22"/>
          <w:szCs w:val="22"/>
        </w:rPr>
        <w:t>);</w:t>
      </w:r>
    </w:p>
    <w:p w14:paraId="4C43C66D" w14:textId="0E6174A1" w:rsidR="00253F4F" w:rsidRPr="00253F4F" w:rsidRDefault="00EE40D3" w:rsidP="00EE40D3">
      <w:pPr>
        <w:numPr>
          <w:ilvl w:val="0"/>
          <w:numId w:val="2"/>
        </w:numPr>
        <w:rPr>
          <w:sz w:val="22"/>
          <w:szCs w:val="22"/>
        </w:rPr>
      </w:pPr>
      <w:r w:rsidRPr="00253F4F">
        <w:rPr>
          <w:sz w:val="22"/>
          <w:szCs w:val="22"/>
        </w:rPr>
        <w:t xml:space="preserve"> </w:t>
      </w:r>
      <w:r w:rsidR="00253F4F">
        <w:rPr>
          <w:sz w:val="22"/>
          <w:szCs w:val="22"/>
        </w:rPr>
        <w:t>4</w:t>
      </w:r>
      <w:r w:rsidRPr="00253F4F">
        <w:rPr>
          <w:sz w:val="22"/>
          <w:szCs w:val="22"/>
        </w:rPr>
        <w:t xml:space="preserve"> апреля 2015</w:t>
      </w:r>
      <w:r w:rsidRPr="001F0D41">
        <w:rPr>
          <w:sz w:val="22"/>
          <w:szCs w:val="22"/>
        </w:rPr>
        <w:t xml:space="preserve"> года с </w:t>
      </w:r>
      <w:r w:rsidR="00253F4F">
        <w:rPr>
          <w:sz w:val="22"/>
          <w:szCs w:val="22"/>
        </w:rPr>
        <w:t>12.00</w:t>
      </w:r>
      <w:r w:rsidRPr="001F0D41">
        <w:rPr>
          <w:sz w:val="22"/>
          <w:szCs w:val="22"/>
        </w:rPr>
        <w:t xml:space="preserve"> часов</w:t>
      </w:r>
      <w:r>
        <w:rPr>
          <w:sz w:val="22"/>
          <w:szCs w:val="22"/>
        </w:rPr>
        <w:t xml:space="preserve"> до </w:t>
      </w:r>
      <w:r w:rsidR="00253F4F">
        <w:rPr>
          <w:sz w:val="22"/>
          <w:szCs w:val="22"/>
        </w:rPr>
        <w:t xml:space="preserve">16.00 </w:t>
      </w:r>
      <w:r>
        <w:rPr>
          <w:sz w:val="22"/>
          <w:szCs w:val="22"/>
        </w:rPr>
        <w:t xml:space="preserve">часов </w:t>
      </w:r>
      <w:r w:rsidRPr="001F0D41">
        <w:rPr>
          <w:sz w:val="22"/>
          <w:szCs w:val="22"/>
        </w:rPr>
        <w:t xml:space="preserve"> - </w:t>
      </w:r>
      <w:r w:rsidR="00DE0A5A">
        <w:rPr>
          <w:sz w:val="22"/>
          <w:szCs w:val="22"/>
        </w:rPr>
        <w:t>Дворец творчества О</w:t>
      </w:r>
      <w:r w:rsidR="00253F4F">
        <w:rPr>
          <w:sz w:val="22"/>
          <w:szCs w:val="22"/>
        </w:rPr>
        <w:t xml:space="preserve">ктябрьского Административного округа города </w:t>
      </w:r>
      <w:r w:rsidR="00253F4F" w:rsidRPr="00253F4F">
        <w:rPr>
          <w:sz w:val="22"/>
          <w:szCs w:val="22"/>
        </w:rPr>
        <w:t>Омска</w:t>
      </w:r>
      <w:r w:rsidRPr="00253F4F">
        <w:rPr>
          <w:sz w:val="22"/>
          <w:szCs w:val="22"/>
        </w:rPr>
        <w:t xml:space="preserve">  (ул. </w:t>
      </w:r>
      <w:r w:rsidR="00253F4F" w:rsidRPr="00253F4F">
        <w:rPr>
          <w:sz w:val="22"/>
          <w:szCs w:val="22"/>
        </w:rPr>
        <w:t>Л.Чайкиной,</w:t>
      </w:r>
      <w:r w:rsidR="004820E1">
        <w:rPr>
          <w:sz w:val="22"/>
          <w:szCs w:val="22"/>
        </w:rPr>
        <w:t xml:space="preserve"> 23</w:t>
      </w:r>
      <w:r w:rsidR="00253F4F" w:rsidRPr="00253F4F">
        <w:rPr>
          <w:sz w:val="22"/>
          <w:szCs w:val="22"/>
        </w:rPr>
        <w:t>)</w:t>
      </w:r>
      <w:r w:rsidRPr="00253F4F">
        <w:rPr>
          <w:sz w:val="22"/>
          <w:szCs w:val="22"/>
        </w:rPr>
        <w:t xml:space="preserve">, контактный телефон: </w:t>
      </w:r>
    </w:p>
    <w:p w14:paraId="5F2019D7" w14:textId="77777777" w:rsidR="00EE40D3" w:rsidRPr="00253F4F" w:rsidRDefault="00253F4F" w:rsidP="00EE40D3">
      <w:pPr>
        <w:numPr>
          <w:ilvl w:val="0"/>
          <w:numId w:val="2"/>
        </w:numPr>
        <w:rPr>
          <w:sz w:val="22"/>
          <w:szCs w:val="22"/>
        </w:rPr>
      </w:pPr>
      <w:r w:rsidRPr="00253F4F">
        <w:rPr>
          <w:szCs w:val="22"/>
        </w:rPr>
        <w:t>8-913-618-18-70</w:t>
      </w:r>
      <w:r w:rsidR="00EE40D3" w:rsidRPr="00253F4F">
        <w:rPr>
          <w:sz w:val="22"/>
          <w:szCs w:val="22"/>
        </w:rPr>
        <w:t>);</w:t>
      </w:r>
    </w:p>
    <w:p w14:paraId="6D8C2991" w14:textId="77777777" w:rsidR="00EE40D3" w:rsidRDefault="00EE40D3" w:rsidP="00EE40D3">
      <w:pPr>
        <w:rPr>
          <w:sz w:val="22"/>
          <w:szCs w:val="22"/>
        </w:rPr>
      </w:pPr>
      <w:r w:rsidRPr="002B7B84">
        <w:rPr>
          <w:sz w:val="22"/>
          <w:szCs w:val="22"/>
        </w:rPr>
        <w:t xml:space="preserve">-   </w:t>
      </w:r>
      <w:r w:rsidRPr="001F0D41">
        <w:rPr>
          <w:sz w:val="22"/>
          <w:szCs w:val="22"/>
        </w:rPr>
        <w:t xml:space="preserve">в муниципальных </w:t>
      </w:r>
      <w:r>
        <w:rPr>
          <w:sz w:val="22"/>
          <w:szCs w:val="22"/>
        </w:rPr>
        <w:t xml:space="preserve"> районах</w:t>
      </w:r>
      <w:r w:rsidRPr="001F0D41">
        <w:rPr>
          <w:sz w:val="22"/>
          <w:szCs w:val="22"/>
        </w:rPr>
        <w:t xml:space="preserve"> Омской области: по согласованию и отдельному графику</w:t>
      </w:r>
      <w:r>
        <w:rPr>
          <w:sz w:val="22"/>
          <w:szCs w:val="22"/>
        </w:rPr>
        <w:t>.</w:t>
      </w:r>
    </w:p>
    <w:p w14:paraId="35237F0F" w14:textId="77777777" w:rsidR="00EE40D3" w:rsidRPr="001F0D41" w:rsidRDefault="00EE40D3" w:rsidP="00EE40D3">
      <w:pPr>
        <w:jc w:val="both"/>
        <w:rPr>
          <w:sz w:val="22"/>
          <w:szCs w:val="22"/>
        </w:rPr>
      </w:pPr>
    </w:p>
    <w:p w14:paraId="2DCE4522" w14:textId="77777777" w:rsidR="00EE40D3" w:rsidRPr="00281AC0" w:rsidRDefault="00EE40D3" w:rsidP="00EE40D3">
      <w:pPr>
        <w:jc w:val="both"/>
        <w:rPr>
          <w:sz w:val="22"/>
          <w:szCs w:val="22"/>
        </w:rPr>
      </w:pPr>
      <w:r w:rsidRPr="00A77DC7">
        <w:t>I</w:t>
      </w:r>
      <w:r>
        <w:rPr>
          <w:lang w:val="en-US"/>
        </w:rPr>
        <w:t>I</w:t>
      </w:r>
      <w:r w:rsidRPr="00A77DC7">
        <w:t xml:space="preserve">I этап </w:t>
      </w:r>
      <w:r>
        <w:t xml:space="preserve"> - </w:t>
      </w:r>
      <w:r w:rsidRPr="00281AC0">
        <w:rPr>
          <w:sz w:val="22"/>
          <w:szCs w:val="22"/>
        </w:rPr>
        <w:t>Гала-концерт и презентация аудио</w:t>
      </w:r>
      <w:r>
        <w:rPr>
          <w:sz w:val="22"/>
          <w:szCs w:val="22"/>
        </w:rPr>
        <w:t>-</w:t>
      </w:r>
      <w:r w:rsidRPr="00281AC0">
        <w:rPr>
          <w:sz w:val="22"/>
          <w:szCs w:val="22"/>
        </w:rPr>
        <w:t>альбома «</w:t>
      </w:r>
      <w:r>
        <w:rPr>
          <w:sz w:val="22"/>
          <w:szCs w:val="22"/>
        </w:rPr>
        <w:t>О Родине, о доблести, о славе</w:t>
      </w:r>
      <w:r w:rsidRPr="00281AC0">
        <w:rPr>
          <w:sz w:val="22"/>
          <w:szCs w:val="22"/>
        </w:rPr>
        <w:t>»  -</w:t>
      </w:r>
      <w:r>
        <w:rPr>
          <w:sz w:val="22"/>
          <w:szCs w:val="22"/>
        </w:rPr>
        <w:t xml:space="preserve"> 7-9 мая</w:t>
      </w:r>
      <w:r w:rsidRPr="00281AC0">
        <w:rPr>
          <w:sz w:val="22"/>
          <w:szCs w:val="22"/>
        </w:rPr>
        <w:t xml:space="preserve"> 201</w:t>
      </w:r>
      <w:r>
        <w:rPr>
          <w:sz w:val="22"/>
          <w:szCs w:val="22"/>
        </w:rPr>
        <w:t>5</w:t>
      </w:r>
      <w:r w:rsidRPr="00281AC0">
        <w:rPr>
          <w:sz w:val="22"/>
          <w:szCs w:val="22"/>
        </w:rPr>
        <w:t xml:space="preserve"> г</w:t>
      </w:r>
      <w:r>
        <w:rPr>
          <w:sz w:val="22"/>
          <w:szCs w:val="22"/>
        </w:rPr>
        <w:t>ода</w:t>
      </w:r>
      <w:r w:rsidRPr="00281AC0">
        <w:rPr>
          <w:sz w:val="22"/>
          <w:szCs w:val="22"/>
        </w:rPr>
        <w:t>.</w:t>
      </w:r>
    </w:p>
    <w:p w14:paraId="5D3EE54B" w14:textId="77777777" w:rsidR="00825A5D" w:rsidRPr="00A77DC7" w:rsidRDefault="00F41B16" w:rsidP="00825A5D">
      <w:pPr>
        <w:shd w:val="clear" w:color="auto" w:fill="FFFFFF"/>
        <w:ind w:firstLine="708"/>
        <w:jc w:val="both"/>
      </w:pPr>
      <w:r>
        <w:t xml:space="preserve">2. </w:t>
      </w:r>
      <w:r w:rsidR="00825A5D" w:rsidRPr="00A77DC7">
        <w:t xml:space="preserve">Конкурсное прослушивание </w:t>
      </w:r>
      <w:r w:rsidR="00825A5D">
        <w:t xml:space="preserve">на очных этапах </w:t>
      </w:r>
      <w:r w:rsidR="00825A5D" w:rsidRPr="00A77DC7">
        <w:t xml:space="preserve">проходит по следующему сценарию: каждый участник готовит две песни продолжительностью не более четырех минут каждая. На конкурсном прослушивании участник исполняет одну песню по своему выбору. По результатам конкурсного прослушивания жюри может предложить участникам исполнить вторую песню из своего репертуара. </w:t>
      </w:r>
    </w:p>
    <w:p w14:paraId="50EF5413" w14:textId="77777777" w:rsidR="00825A5D" w:rsidRPr="00A77DC7" w:rsidRDefault="00F41B16" w:rsidP="00825A5D">
      <w:pPr>
        <w:shd w:val="clear" w:color="auto" w:fill="FFFFFF"/>
        <w:ind w:firstLine="708"/>
        <w:jc w:val="both"/>
      </w:pPr>
      <w:r>
        <w:t xml:space="preserve">3. </w:t>
      </w:r>
      <w:r w:rsidR="00825A5D" w:rsidRPr="00A77DC7">
        <w:t>Жюри подводит итог путем суммирования баллов, по каждому критерию, набранных участником в ходе конкурсного прослушивания. Для участников, исполняющих по решению жюри две песни, результат определяется по средней сумме балов, набранных участников по каждой песне</w:t>
      </w:r>
      <w:r w:rsidR="00825A5D">
        <w:t>.</w:t>
      </w:r>
      <w:r w:rsidR="00825A5D" w:rsidRPr="00A77DC7">
        <w:t xml:space="preserve"> </w:t>
      </w:r>
    </w:p>
    <w:p w14:paraId="087930FA" w14:textId="77777777" w:rsidR="00825A5D" w:rsidRPr="00A77DC7" w:rsidRDefault="00F41B16" w:rsidP="00825A5D">
      <w:pPr>
        <w:shd w:val="clear" w:color="auto" w:fill="FFFFFF"/>
        <w:ind w:firstLine="708"/>
        <w:jc w:val="both"/>
      </w:pPr>
      <w:r>
        <w:t xml:space="preserve">4. </w:t>
      </w:r>
      <w:r w:rsidR="00825A5D" w:rsidRPr="00A77DC7">
        <w:t>Обязательное условие</w:t>
      </w:r>
      <w:r w:rsidR="00825A5D" w:rsidRPr="00A77DC7">
        <w:rPr>
          <w:b/>
          <w:bCs/>
        </w:rPr>
        <w:t xml:space="preserve"> </w:t>
      </w:r>
      <w:r w:rsidR="00825A5D" w:rsidRPr="00A77DC7">
        <w:t>– обе песни для исполнения участником Конкурса должны быть гражданско-патриотической направленности</w:t>
      </w:r>
      <w:r w:rsidR="00825A5D">
        <w:t>, соответствовать номинациям.</w:t>
      </w:r>
    </w:p>
    <w:p w14:paraId="2C5892A8" w14:textId="77777777" w:rsidR="00825A5D" w:rsidRDefault="00F41B16" w:rsidP="00825A5D">
      <w:pPr>
        <w:shd w:val="clear" w:color="auto" w:fill="FFFFFF"/>
        <w:ind w:firstLine="708"/>
        <w:jc w:val="both"/>
      </w:pPr>
      <w:r>
        <w:t xml:space="preserve">5. </w:t>
      </w:r>
      <w:r w:rsidR="00825A5D">
        <w:t>В Гала-концерте Конкурса</w:t>
      </w:r>
      <w:r w:rsidR="00825A5D" w:rsidRPr="00A77DC7">
        <w:t xml:space="preserve">, по решению жюри, организационного комитета и режиссерской группы Гала-концерта, принимают участие исполнители, отобранные для участия в </w:t>
      </w:r>
      <w:r w:rsidR="00825A5D">
        <w:t>к</w:t>
      </w:r>
      <w:r w:rsidR="00825A5D" w:rsidRPr="00A77DC7">
        <w:t>онцерте, независимо от занятого места.</w:t>
      </w:r>
    </w:p>
    <w:p w14:paraId="5CFEF479" w14:textId="77777777" w:rsidR="00825A5D" w:rsidRDefault="00825A5D" w:rsidP="00825A5D">
      <w:pPr>
        <w:keepNext/>
        <w:shd w:val="clear" w:color="auto" w:fill="FFFFFF"/>
      </w:pPr>
    </w:p>
    <w:p w14:paraId="3BF59DB3" w14:textId="77777777" w:rsidR="00825A5D" w:rsidRDefault="00825A5D" w:rsidP="00F41B16">
      <w:pPr>
        <w:keepNext/>
        <w:shd w:val="clear" w:color="auto" w:fill="FFFFFF"/>
        <w:ind w:firstLine="708"/>
        <w:rPr>
          <w:b/>
        </w:rPr>
      </w:pPr>
      <w:r w:rsidRPr="00841695">
        <w:rPr>
          <w:b/>
        </w:rPr>
        <w:t>ТЕХНИЧЕСКИЕ ПАРАМЕТРЫ ПРОВЕДЕНИЯ КОНКУРСА</w:t>
      </w:r>
    </w:p>
    <w:p w14:paraId="58AFAA67" w14:textId="77777777" w:rsidR="00825A5D" w:rsidRPr="00A77DC7" w:rsidRDefault="00F41B16" w:rsidP="00825A5D">
      <w:pPr>
        <w:keepNext/>
        <w:shd w:val="clear" w:color="auto" w:fill="FFFFFF"/>
        <w:ind w:firstLine="708"/>
        <w:rPr>
          <w:b/>
        </w:rPr>
      </w:pPr>
      <w:r>
        <w:t xml:space="preserve">1. </w:t>
      </w:r>
      <w:r w:rsidR="00825A5D" w:rsidRPr="00A77DC7">
        <w:t>Участники могут исполнять произведения:</w:t>
      </w:r>
    </w:p>
    <w:p w14:paraId="66290B1B" w14:textId="77777777" w:rsidR="00825A5D" w:rsidRPr="00A77DC7" w:rsidRDefault="00825A5D" w:rsidP="00825A5D">
      <w:pPr>
        <w:numPr>
          <w:ilvl w:val="0"/>
          <w:numId w:val="3"/>
        </w:numPr>
        <w:shd w:val="clear" w:color="auto" w:fill="FFFFFF"/>
        <w:ind w:left="0" w:firstLine="0"/>
      </w:pPr>
      <w:r w:rsidRPr="00A77DC7">
        <w:t>под собственный аккомпанемент (музыкальный инструмент Участника, за исключением рояля);</w:t>
      </w:r>
    </w:p>
    <w:p w14:paraId="4F9BF4E8" w14:textId="77777777" w:rsidR="00825A5D" w:rsidRPr="00A77DC7" w:rsidRDefault="00825A5D" w:rsidP="00825A5D">
      <w:pPr>
        <w:numPr>
          <w:ilvl w:val="0"/>
          <w:numId w:val="3"/>
        </w:numPr>
        <w:shd w:val="clear" w:color="auto" w:fill="FFFFFF"/>
        <w:ind w:left="0" w:firstLine="0"/>
      </w:pPr>
      <w:r w:rsidRPr="00A77DC7">
        <w:t>без инструментального сопровождения (a' capella);</w:t>
      </w:r>
    </w:p>
    <w:p w14:paraId="2D0F49EA" w14:textId="77777777" w:rsidR="00825A5D" w:rsidRPr="00A77DC7" w:rsidRDefault="00825A5D" w:rsidP="00825A5D">
      <w:pPr>
        <w:numPr>
          <w:ilvl w:val="0"/>
          <w:numId w:val="3"/>
        </w:numPr>
        <w:shd w:val="clear" w:color="auto" w:fill="FFFFFF"/>
        <w:ind w:left="0" w:firstLine="0"/>
      </w:pPr>
      <w:r w:rsidRPr="00A77DC7">
        <w:t>в сопровождении концертмейстера (музыкальный инструмент Участника, за исключением рояля);</w:t>
      </w:r>
    </w:p>
    <w:p w14:paraId="3E93637C" w14:textId="77777777" w:rsidR="00825A5D" w:rsidRPr="00A77DC7" w:rsidRDefault="00825A5D" w:rsidP="00825A5D">
      <w:pPr>
        <w:numPr>
          <w:ilvl w:val="0"/>
          <w:numId w:val="3"/>
        </w:numPr>
        <w:shd w:val="clear" w:color="auto" w:fill="FFFFFF"/>
        <w:ind w:left="0" w:firstLine="0"/>
      </w:pPr>
      <w:r w:rsidRPr="00A77DC7">
        <w:t>в сопровождении фонограммы (музыка без голоса - «минус один»).</w:t>
      </w:r>
    </w:p>
    <w:p w14:paraId="375C5ED8" w14:textId="77777777" w:rsidR="00825A5D" w:rsidRPr="00A77DC7" w:rsidRDefault="00F41B16" w:rsidP="00825A5D">
      <w:pPr>
        <w:shd w:val="clear" w:color="auto" w:fill="FFFFFF"/>
        <w:ind w:firstLine="708"/>
      </w:pPr>
      <w:r>
        <w:t xml:space="preserve">2. </w:t>
      </w:r>
      <w:r w:rsidR="00825A5D" w:rsidRPr="00A77DC7">
        <w:t>Запись фонограммы «минус один» на компакт-диск или USB-накопитель обеспечивается непосредственно Участником Конкурса. Рекомендуется иметь резервные копии фонограммы на отдельном носителе. Ответствен</w:t>
      </w:r>
      <w:r w:rsidR="00825A5D">
        <w:t>ность за качество фонограммы, её</w:t>
      </w:r>
      <w:r w:rsidR="00825A5D" w:rsidRPr="00A77DC7">
        <w:t xml:space="preserve"> целостность и сохранность нес</w:t>
      </w:r>
      <w:r w:rsidR="00825A5D">
        <w:t>ё</w:t>
      </w:r>
      <w:r w:rsidR="00825A5D" w:rsidRPr="00A77DC7">
        <w:t>т Участник.</w:t>
      </w:r>
    </w:p>
    <w:p w14:paraId="6DAF534A" w14:textId="77777777" w:rsidR="00825A5D" w:rsidRPr="00A77DC7" w:rsidRDefault="00F41B16" w:rsidP="00825A5D">
      <w:pPr>
        <w:shd w:val="clear" w:color="auto" w:fill="FFFFFF"/>
        <w:ind w:firstLine="708"/>
      </w:pPr>
      <w:r>
        <w:t xml:space="preserve">3. </w:t>
      </w:r>
      <w:r w:rsidR="00825A5D" w:rsidRPr="00A77DC7">
        <w:t>Компакт-диск или USB-накопитель должен содержать только треки конкурсного выступления. На компакт-диске должна указываться следующая информация:</w:t>
      </w:r>
    </w:p>
    <w:p w14:paraId="7A1B4161" w14:textId="77777777" w:rsidR="00825A5D" w:rsidRPr="00A77DC7" w:rsidRDefault="00825A5D" w:rsidP="00825A5D">
      <w:pPr>
        <w:numPr>
          <w:ilvl w:val="1"/>
          <w:numId w:val="4"/>
        </w:numPr>
        <w:shd w:val="clear" w:color="auto" w:fill="FFFFFF"/>
        <w:ind w:left="0" w:firstLine="0"/>
      </w:pPr>
      <w:r w:rsidRPr="00A77DC7">
        <w:t>название коллектива или фамилия и имя исполнителя;</w:t>
      </w:r>
    </w:p>
    <w:p w14:paraId="02A81E0D" w14:textId="77777777" w:rsidR="00825A5D" w:rsidRPr="00A77DC7" w:rsidRDefault="00825A5D" w:rsidP="00825A5D">
      <w:pPr>
        <w:numPr>
          <w:ilvl w:val="1"/>
          <w:numId w:val="4"/>
        </w:numPr>
        <w:shd w:val="clear" w:color="auto" w:fill="FFFFFF"/>
        <w:ind w:left="0" w:firstLine="0"/>
      </w:pPr>
      <w:r w:rsidRPr="00A77DC7">
        <w:t>номинация, название песни;</w:t>
      </w:r>
    </w:p>
    <w:p w14:paraId="06959D49" w14:textId="77777777" w:rsidR="00825A5D" w:rsidRPr="00A77DC7" w:rsidRDefault="00825A5D" w:rsidP="00825A5D">
      <w:pPr>
        <w:numPr>
          <w:ilvl w:val="1"/>
          <w:numId w:val="4"/>
        </w:numPr>
        <w:shd w:val="clear" w:color="auto" w:fill="FFFFFF"/>
        <w:ind w:left="0" w:firstLine="0"/>
      </w:pPr>
      <w:r w:rsidRPr="00A77DC7">
        <w:t>порядковый номер песни (номер трека) на диске.</w:t>
      </w:r>
    </w:p>
    <w:p w14:paraId="34BFB4B7" w14:textId="77777777" w:rsidR="00825A5D" w:rsidRPr="00A77DC7" w:rsidRDefault="00F41B16" w:rsidP="00825A5D">
      <w:pPr>
        <w:shd w:val="clear" w:color="auto" w:fill="FFFFFF"/>
        <w:ind w:firstLine="708"/>
      </w:pPr>
      <w:r>
        <w:t xml:space="preserve">4. </w:t>
      </w:r>
      <w:r w:rsidR="00825A5D" w:rsidRPr="00A77DC7">
        <w:t>Диски, оформленные ненадлежащим образом, не принимаются.</w:t>
      </w:r>
    </w:p>
    <w:p w14:paraId="3984ADFB" w14:textId="77777777" w:rsidR="00825A5D" w:rsidRPr="00A77DC7" w:rsidRDefault="00F41B16" w:rsidP="00825A5D">
      <w:pPr>
        <w:shd w:val="clear" w:color="auto" w:fill="FFFFFF"/>
        <w:ind w:firstLine="708"/>
      </w:pPr>
      <w:r>
        <w:t xml:space="preserve">5. </w:t>
      </w:r>
      <w:r w:rsidR="00825A5D" w:rsidRPr="00A77DC7">
        <w:t>Литературно-музыкальные композиции к участию в Конкурсе не допускаются.</w:t>
      </w:r>
    </w:p>
    <w:p w14:paraId="32135B27" w14:textId="77777777" w:rsidR="00624F9D" w:rsidRDefault="00624F9D" w:rsidP="00624F9D">
      <w:pPr>
        <w:pStyle w:val="3"/>
        <w:spacing w:before="0" w:after="0"/>
        <w:rPr>
          <w:rFonts w:ascii="Times New Roman" w:hAnsi="Times New Roman" w:cs="Times New Roman"/>
          <w:sz w:val="22"/>
          <w:szCs w:val="22"/>
        </w:rPr>
      </w:pPr>
    </w:p>
    <w:p w14:paraId="2B9CA49C" w14:textId="77777777" w:rsidR="00F756B0" w:rsidRPr="00A5450D" w:rsidRDefault="00F756B0" w:rsidP="00F41B16">
      <w:pPr>
        <w:pStyle w:val="3"/>
        <w:spacing w:before="0" w:after="0"/>
        <w:ind w:firstLine="708"/>
        <w:rPr>
          <w:rFonts w:ascii="Times New Roman" w:hAnsi="Times New Roman" w:cs="Times New Roman"/>
          <w:sz w:val="22"/>
          <w:szCs w:val="22"/>
        </w:rPr>
      </w:pPr>
      <w:r w:rsidRPr="00A5450D">
        <w:rPr>
          <w:rFonts w:ascii="Times New Roman" w:hAnsi="Times New Roman" w:cs="Times New Roman"/>
          <w:sz w:val="22"/>
          <w:szCs w:val="22"/>
        </w:rPr>
        <w:t>УЧАСТНИКИ КОНКУРСА:</w:t>
      </w:r>
    </w:p>
    <w:p w14:paraId="3363CC6A" w14:textId="77777777" w:rsidR="00F756B0" w:rsidRPr="00A5450D" w:rsidRDefault="00F41B16" w:rsidP="00F756B0">
      <w:pPr>
        <w:pStyle w:val="FR1"/>
        <w:spacing w:line="240" w:lineRule="auto"/>
        <w:ind w:left="0" w:right="-3" w:firstLine="708"/>
        <w:jc w:val="both"/>
        <w:rPr>
          <w:b w:val="0"/>
          <w:sz w:val="22"/>
          <w:szCs w:val="22"/>
        </w:rPr>
      </w:pPr>
      <w:r>
        <w:rPr>
          <w:b w:val="0"/>
          <w:sz w:val="22"/>
          <w:szCs w:val="22"/>
        </w:rPr>
        <w:t xml:space="preserve">1. </w:t>
      </w:r>
      <w:r w:rsidR="00F756B0" w:rsidRPr="00A5450D">
        <w:rPr>
          <w:b w:val="0"/>
          <w:sz w:val="22"/>
          <w:szCs w:val="22"/>
        </w:rPr>
        <w:t>В конкурсе могут участвовать непрофессиональные творческие коллективы и исполнители (в возрасте до 3</w:t>
      </w:r>
      <w:r w:rsidR="00F756B0">
        <w:rPr>
          <w:b w:val="0"/>
          <w:sz w:val="22"/>
          <w:szCs w:val="22"/>
        </w:rPr>
        <w:t>5</w:t>
      </w:r>
      <w:r w:rsidR="00F756B0" w:rsidRPr="00A5450D">
        <w:rPr>
          <w:b w:val="0"/>
          <w:sz w:val="22"/>
          <w:szCs w:val="22"/>
        </w:rPr>
        <w:t>лет)</w:t>
      </w:r>
      <w:r w:rsidR="00F756B0">
        <w:rPr>
          <w:b w:val="0"/>
          <w:sz w:val="22"/>
          <w:szCs w:val="22"/>
        </w:rPr>
        <w:t>.</w:t>
      </w:r>
    </w:p>
    <w:p w14:paraId="16A5CCE3" w14:textId="77777777" w:rsidR="00F756B0" w:rsidRPr="00A5450D" w:rsidRDefault="00F41B16" w:rsidP="00F756B0">
      <w:pPr>
        <w:pStyle w:val="FR1"/>
        <w:spacing w:line="240" w:lineRule="auto"/>
        <w:ind w:left="0" w:right="-3" w:firstLine="708"/>
        <w:jc w:val="both"/>
        <w:rPr>
          <w:b w:val="0"/>
          <w:sz w:val="22"/>
          <w:szCs w:val="22"/>
        </w:rPr>
      </w:pPr>
      <w:r>
        <w:rPr>
          <w:b w:val="0"/>
          <w:sz w:val="22"/>
          <w:szCs w:val="22"/>
        </w:rPr>
        <w:t xml:space="preserve">2. </w:t>
      </w:r>
      <w:r w:rsidR="00F756B0" w:rsidRPr="00A5450D">
        <w:rPr>
          <w:b w:val="0"/>
          <w:sz w:val="22"/>
          <w:szCs w:val="22"/>
        </w:rPr>
        <w:t>Конкурс проходит по возрастным категориям:</w:t>
      </w:r>
    </w:p>
    <w:p w14:paraId="71B1D3CA" w14:textId="77777777" w:rsidR="00F756B0" w:rsidRPr="00A5450D" w:rsidRDefault="00F756B0" w:rsidP="00F756B0">
      <w:pPr>
        <w:pStyle w:val="FR1"/>
        <w:spacing w:line="240" w:lineRule="auto"/>
        <w:ind w:left="0" w:right="-3" w:firstLine="708"/>
        <w:jc w:val="both"/>
        <w:rPr>
          <w:b w:val="0"/>
          <w:sz w:val="22"/>
          <w:szCs w:val="22"/>
        </w:rPr>
      </w:pPr>
      <w:r w:rsidRPr="00A5450D">
        <w:rPr>
          <w:b w:val="0"/>
          <w:sz w:val="22"/>
          <w:szCs w:val="22"/>
        </w:rPr>
        <w:t>-</w:t>
      </w:r>
      <w:r>
        <w:rPr>
          <w:b w:val="0"/>
          <w:sz w:val="22"/>
          <w:szCs w:val="22"/>
        </w:rPr>
        <w:t xml:space="preserve"> </w:t>
      </w:r>
      <w:r w:rsidRPr="00A5450D">
        <w:rPr>
          <w:b w:val="0"/>
          <w:sz w:val="22"/>
          <w:szCs w:val="22"/>
        </w:rPr>
        <w:t>до 10 лет.</w:t>
      </w:r>
    </w:p>
    <w:p w14:paraId="4E16D67B" w14:textId="77777777" w:rsidR="00F756B0" w:rsidRPr="00A5450D" w:rsidRDefault="00F756B0" w:rsidP="00F756B0">
      <w:pPr>
        <w:pStyle w:val="FR1"/>
        <w:spacing w:line="240" w:lineRule="auto"/>
        <w:ind w:left="0" w:right="-3" w:firstLine="708"/>
        <w:jc w:val="both"/>
        <w:rPr>
          <w:b w:val="0"/>
          <w:sz w:val="22"/>
          <w:szCs w:val="22"/>
        </w:rPr>
      </w:pPr>
      <w:r>
        <w:rPr>
          <w:b w:val="0"/>
          <w:sz w:val="22"/>
          <w:szCs w:val="22"/>
        </w:rPr>
        <w:t>-</w:t>
      </w:r>
      <w:r w:rsidRPr="00A5450D">
        <w:rPr>
          <w:b w:val="0"/>
          <w:sz w:val="22"/>
          <w:szCs w:val="22"/>
        </w:rPr>
        <w:t xml:space="preserve"> 11 </w:t>
      </w:r>
      <w:r>
        <w:rPr>
          <w:b w:val="0"/>
          <w:sz w:val="22"/>
          <w:szCs w:val="22"/>
        </w:rPr>
        <w:t xml:space="preserve">- </w:t>
      </w:r>
      <w:r w:rsidRPr="00A5450D">
        <w:rPr>
          <w:b w:val="0"/>
          <w:sz w:val="22"/>
          <w:szCs w:val="22"/>
        </w:rPr>
        <w:t xml:space="preserve"> 1</w:t>
      </w:r>
      <w:r>
        <w:rPr>
          <w:b w:val="0"/>
          <w:sz w:val="22"/>
          <w:szCs w:val="22"/>
        </w:rPr>
        <w:t>6</w:t>
      </w:r>
      <w:r w:rsidRPr="00A5450D">
        <w:rPr>
          <w:b w:val="0"/>
          <w:sz w:val="22"/>
          <w:szCs w:val="22"/>
        </w:rPr>
        <w:t xml:space="preserve"> лет.</w:t>
      </w:r>
    </w:p>
    <w:p w14:paraId="5D2F0E50" w14:textId="77777777" w:rsidR="00F756B0" w:rsidRPr="00A5450D" w:rsidRDefault="00F756B0" w:rsidP="00F756B0">
      <w:pPr>
        <w:pStyle w:val="FR1"/>
        <w:spacing w:line="240" w:lineRule="auto"/>
        <w:ind w:left="0" w:right="-3" w:firstLine="708"/>
        <w:jc w:val="both"/>
        <w:rPr>
          <w:b w:val="0"/>
          <w:sz w:val="22"/>
          <w:szCs w:val="22"/>
        </w:rPr>
      </w:pPr>
      <w:r>
        <w:rPr>
          <w:b w:val="0"/>
          <w:sz w:val="22"/>
          <w:szCs w:val="22"/>
        </w:rPr>
        <w:t>-</w:t>
      </w:r>
      <w:r w:rsidRPr="00A5450D">
        <w:rPr>
          <w:b w:val="0"/>
          <w:sz w:val="22"/>
          <w:szCs w:val="22"/>
        </w:rPr>
        <w:t xml:space="preserve"> 1</w:t>
      </w:r>
      <w:r>
        <w:rPr>
          <w:b w:val="0"/>
          <w:sz w:val="22"/>
          <w:szCs w:val="22"/>
        </w:rPr>
        <w:t>7</w:t>
      </w:r>
      <w:r w:rsidRPr="00A5450D">
        <w:rPr>
          <w:b w:val="0"/>
          <w:sz w:val="22"/>
          <w:szCs w:val="22"/>
        </w:rPr>
        <w:t xml:space="preserve"> до 3</w:t>
      </w:r>
      <w:r>
        <w:rPr>
          <w:b w:val="0"/>
          <w:sz w:val="22"/>
          <w:szCs w:val="22"/>
        </w:rPr>
        <w:t>5</w:t>
      </w:r>
      <w:r w:rsidRPr="00A5450D">
        <w:rPr>
          <w:b w:val="0"/>
          <w:sz w:val="22"/>
          <w:szCs w:val="22"/>
        </w:rPr>
        <w:t xml:space="preserve"> лет</w:t>
      </w:r>
      <w:r>
        <w:rPr>
          <w:b w:val="0"/>
          <w:sz w:val="22"/>
          <w:szCs w:val="22"/>
        </w:rPr>
        <w:t>.</w:t>
      </w:r>
    </w:p>
    <w:p w14:paraId="714506E6" w14:textId="77777777" w:rsidR="00F756B0" w:rsidRPr="00A5450D" w:rsidRDefault="00F756B0" w:rsidP="00F756B0">
      <w:pPr>
        <w:pStyle w:val="11"/>
        <w:ind w:left="0" w:firstLine="0"/>
        <w:jc w:val="both"/>
        <w:rPr>
          <w:szCs w:val="22"/>
        </w:rPr>
      </w:pPr>
      <w:r w:rsidRPr="00A5450D">
        <w:rPr>
          <w:szCs w:val="22"/>
        </w:rPr>
        <w:tab/>
      </w:r>
    </w:p>
    <w:p w14:paraId="00269EB8" w14:textId="77777777" w:rsidR="00F756B0" w:rsidRPr="00A5450D" w:rsidRDefault="00F756B0" w:rsidP="00F41B16">
      <w:pPr>
        <w:pStyle w:val="3"/>
        <w:spacing w:before="0" w:after="0"/>
        <w:ind w:firstLine="708"/>
        <w:rPr>
          <w:rFonts w:ascii="Times New Roman" w:hAnsi="Times New Roman" w:cs="Times New Roman"/>
          <w:noProof/>
          <w:sz w:val="22"/>
          <w:szCs w:val="22"/>
        </w:rPr>
      </w:pPr>
      <w:r w:rsidRPr="00A5450D">
        <w:rPr>
          <w:rFonts w:ascii="Times New Roman" w:hAnsi="Times New Roman" w:cs="Times New Roman"/>
          <w:noProof/>
          <w:sz w:val="22"/>
          <w:szCs w:val="22"/>
        </w:rPr>
        <w:t>НОМИНАЦИИ</w:t>
      </w:r>
      <w:r>
        <w:rPr>
          <w:rFonts w:ascii="Times New Roman" w:hAnsi="Times New Roman" w:cs="Times New Roman"/>
          <w:noProof/>
          <w:sz w:val="22"/>
          <w:szCs w:val="22"/>
        </w:rPr>
        <w:t xml:space="preserve"> КОНКУРСА</w:t>
      </w:r>
      <w:r w:rsidRPr="00A5450D">
        <w:rPr>
          <w:rFonts w:ascii="Times New Roman" w:hAnsi="Times New Roman" w:cs="Times New Roman"/>
          <w:noProof/>
          <w:sz w:val="22"/>
          <w:szCs w:val="22"/>
        </w:rPr>
        <w:t>:</w:t>
      </w:r>
    </w:p>
    <w:p w14:paraId="64A3A161" w14:textId="77777777" w:rsidR="00F756B0" w:rsidRDefault="00F756B0" w:rsidP="00F756B0">
      <w:pPr>
        <w:jc w:val="both"/>
        <w:rPr>
          <w:sz w:val="22"/>
          <w:szCs w:val="22"/>
        </w:rPr>
      </w:pPr>
      <w:r>
        <w:rPr>
          <w:sz w:val="22"/>
          <w:szCs w:val="22"/>
        </w:rPr>
        <w:tab/>
        <w:t>Конкурс проводится в  номинациях:</w:t>
      </w:r>
    </w:p>
    <w:p w14:paraId="7472EA57" w14:textId="77777777" w:rsidR="00F756B0" w:rsidRPr="009C5375" w:rsidRDefault="00F756B0" w:rsidP="00F756B0">
      <w:pPr>
        <w:jc w:val="both"/>
        <w:rPr>
          <w:b/>
          <w:sz w:val="22"/>
          <w:szCs w:val="22"/>
        </w:rPr>
      </w:pPr>
      <w:r w:rsidRPr="00A5450D">
        <w:rPr>
          <w:b/>
          <w:sz w:val="22"/>
          <w:szCs w:val="22"/>
        </w:rPr>
        <w:t xml:space="preserve">- </w:t>
      </w:r>
      <w:r w:rsidRPr="009C5375">
        <w:rPr>
          <w:b/>
          <w:sz w:val="22"/>
          <w:szCs w:val="22"/>
        </w:rPr>
        <w:t>«Песня в военной шинели» (</w:t>
      </w:r>
      <w:r w:rsidRPr="009C5375">
        <w:rPr>
          <w:sz w:val="22"/>
          <w:szCs w:val="22"/>
        </w:rPr>
        <w:t>военно-патриотические песни)</w:t>
      </w:r>
      <w:r>
        <w:rPr>
          <w:sz w:val="22"/>
          <w:szCs w:val="22"/>
        </w:rPr>
        <w:t>;</w:t>
      </w:r>
    </w:p>
    <w:p w14:paraId="77950D9A" w14:textId="77777777" w:rsidR="00F756B0" w:rsidRPr="009C5375" w:rsidRDefault="00F756B0" w:rsidP="00F756B0">
      <w:pPr>
        <w:jc w:val="both"/>
        <w:rPr>
          <w:sz w:val="22"/>
          <w:szCs w:val="22"/>
        </w:rPr>
      </w:pPr>
      <w:r w:rsidRPr="009C5375">
        <w:rPr>
          <w:b/>
          <w:sz w:val="22"/>
          <w:szCs w:val="22"/>
        </w:rPr>
        <w:t>- «Нежность России» (</w:t>
      </w:r>
      <w:r w:rsidRPr="009C5375">
        <w:rPr>
          <w:sz w:val="22"/>
          <w:szCs w:val="22"/>
        </w:rPr>
        <w:t>народные песни</w:t>
      </w:r>
      <w:r>
        <w:rPr>
          <w:sz w:val="22"/>
          <w:szCs w:val="22"/>
        </w:rPr>
        <w:t>,</w:t>
      </w:r>
      <w:r w:rsidRPr="009C5375">
        <w:rPr>
          <w:sz w:val="22"/>
          <w:szCs w:val="22"/>
        </w:rPr>
        <w:t xml:space="preserve"> стилизованные</w:t>
      </w:r>
      <w:r>
        <w:rPr>
          <w:sz w:val="22"/>
          <w:szCs w:val="22"/>
        </w:rPr>
        <w:t xml:space="preserve"> песни</w:t>
      </w:r>
      <w:r w:rsidRPr="009C5375">
        <w:rPr>
          <w:sz w:val="22"/>
          <w:szCs w:val="22"/>
        </w:rPr>
        <w:t>)</w:t>
      </w:r>
      <w:r>
        <w:rPr>
          <w:sz w:val="22"/>
          <w:szCs w:val="22"/>
        </w:rPr>
        <w:t>;</w:t>
      </w:r>
    </w:p>
    <w:p w14:paraId="2C37D2D8" w14:textId="77777777" w:rsidR="00F756B0" w:rsidRPr="009C5375" w:rsidRDefault="00F756B0" w:rsidP="00F756B0">
      <w:pPr>
        <w:jc w:val="both"/>
        <w:rPr>
          <w:sz w:val="22"/>
          <w:szCs w:val="22"/>
        </w:rPr>
      </w:pPr>
      <w:r w:rsidRPr="009C5375">
        <w:rPr>
          <w:sz w:val="22"/>
          <w:szCs w:val="22"/>
        </w:rPr>
        <w:t xml:space="preserve">- </w:t>
      </w:r>
      <w:r w:rsidRPr="009C5375">
        <w:rPr>
          <w:b/>
          <w:sz w:val="22"/>
          <w:szCs w:val="22"/>
        </w:rPr>
        <w:t>«Пою мою малую Родину</w:t>
      </w:r>
      <w:r w:rsidRPr="009C5375">
        <w:rPr>
          <w:sz w:val="22"/>
          <w:szCs w:val="22"/>
        </w:rPr>
        <w:t>» (песни об Омске и омских авторов)</w:t>
      </w:r>
      <w:r>
        <w:rPr>
          <w:sz w:val="22"/>
          <w:szCs w:val="22"/>
        </w:rPr>
        <w:t>;</w:t>
      </w:r>
    </w:p>
    <w:p w14:paraId="74A072B8" w14:textId="77777777" w:rsidR="00F756B0" w:rsidRPr="00A5450D" w:rsidRDefault="00F756B0" w:rsidP="00F756B0">
      <w:pPr>
        <w:jc w:val="both"/>
        <w:rPr>
          <w:sz w:val="22"/>
          <w:szCs w:val="22"/>
        </w:rPr>
      </w:pPr>
      <w:r w:rsidRPr="009C5375">
        <w:rPr>
          <w:b/>
          <w:sz w:val="22"/>
          <w:szCs w:val="22"/>
        </w:rPr>
        <w:t xml:space="preserve">- «Мечта сбывается» </w:t>
      </w:r>
      <w:r w:rsidRPr="009C5375">
        <w:rPr>
          <w:sz w:val="22"/>
          <w:szCs w:val="22"/>
        </w:rPr>
        <w:t>(</w:t>
      </w:r>
      <w:r>
        <w:rPr>
          <w:sz w:val="22"/>
          <w:szCs w:val="22"/>
        </w:rPr>
        <w:t xml:space="preserve">эстрадные </w:t>
      </w:r>
      <w:r w:rsidRPr="009C5375">
        <w:rPr>
          <w:sz w:val="22"/>
          <w:szCs w:val="22"/>
        </w:rPr>
        <w:t xml:space="preserve">песни </w:t>
      </w:r>
      <w:r>
        <w:rPr>
          <w:sz w:val="22"/>
          <w:szCs w:val="22"/>
        </w:rPr>
        <w:t>разных лет</w:t>
      </w:r>
      <w:r w:rsidRPr="009C5375">
        <w:rPr>
          <w:sz w:val="22"/>
          <w:szCs w:val="22"/>
        </w:rPr>
        <w:t>)</w:t>
      </w:r>
      <w:r>
        <w:rPr>
          <w:sz w:val="22"/>
          <w:szCs w:val="22"/>
        </w:rPr>
        <w:t>.</w:t>
      </w:r>
    </w:p>
    <w:p w14:paraId="4A5DFD45" w14:textId="77777777" w:rsidR="00F756B0" w:rsidRDefault="00F756B0" w:rsidP="00F756B0">
      <w:pPr>
        <w:jc w:val="both"/>
        <w:rPr>
          <w:sz w:val="22"/>
          <w:szCs w:val="22"/>
        </w:rPr>
      </w:pPr>
    </w:p>
    <w:p w14:paraId="12CA26CC" w14:textId="77777777" w:rsidR="00F756B0" w:rsidRPr="00393CA7" w:rsidRDefault="00F756B0" w:rsidP="00F41B16">
      <w:pPr>
        <w:pStyle w:val="3"/>
        <w:spacing w:before="0" w:after="0"/>
        <w:ind w:firstLine="360"/>
        <w:rPr>
          <w:rFonts w:ascii="Times New Roman" w:hAnsi="Times New Roman" w:cs="Times New Roman"/>
          <w:sz w:val="22"/>
          <w:szCs w:val="22"/>
        </w:rPr>
      </w:pPr>
      <w:r w:rsidRPr="00393CA7">
        <w:rPr>
          <w:rFonts w:ascii="Times New Roman" w:hAnsi="Times New Roman" w:cs="Times New Roman"/>
          <w:noProof/>
          <w:sz w:val="22"/>
          <w:szCs w:val="22"/>
        </w:rPr>
        <w:t>УСЛОВИЯ УЧАСТИЯ:</w:t>
      </w:r>
    </w:p>
    <w:p w14:paraId="703F14B5" w14:textId="77777777" w:rsidR="00F756B0" w:rsidRPr="00A5450D" w:rsidRDefault="00F41B16" w:rsidP="00845DF8">
      <w:pPr>
        <w:pStyle w:val="11"/>
        <w:ind w:firstLine="348"/>
        <w:jc w:val="both"/>
        <w:rPr>
          <w:bCs/>
          <w:szCs w:val="22"/>
        </w:rPr>
      </w:pPr>
      <w:r w:rsidRPr="00F41B16">
        <w:rPr>
          <w:bCs/>
          <w:szCs w:val="22"/>
        </w:rPr>
        <w:t>1.</w:t>
      </w:r>
      <w:r>
        <w:rPr>
          <w:b/>
          <w:bCs/>
          <w:szCs w:val="22"/>
        </w:rPr>
        <w:t xml:space="preserve"> </w:t>
      </w:r>
      <w:r w:rsidR="00F756B0" w:rsidRPr="00A5450D">
        <w:rPr>
          <w:b/>
          <w:bCs/>
          <w:szCs w:val="22"/>
        </w:rPr>
        <w:t>Конкурсанты направляют в оргкомитет</w:t>
      </w:r>
      <w:r w:rsidR="00F756B0" w:rsidRPr="00A5450D">
        <w:rPr>
          <w:b/>
          <w:bCs/>
          <w:i/>
          <w:noProof/>
          <w:szCs w:val="22"/>
        </w:rPr>
        <w:t>:</w:t>
      </w:r>
      <w:r w:rsidR="00F756B0" w:rsidRPr="00A5450D">
        <w:rPr>
          <w:bCs/>
          <w:szCs w:val="22"/>
        </w:rPr>
        <w:t xml:space="preserve"> </w:t>
      </w:r>
    </w:p>
    <w:p w14:paraId="3F0A5139" w14:textId="77777777" w:rsidR="00F756B0" w:rsidRPr="00A5450D" w:rsidRDefault="00F756B0" w:rsidP="00F756B0">
      <w:pPr>
        <w:pStyle w:val="11"/>
        <w:numPr>
          <w:ilvl w:val="0"/>
          <w:numId w:val="9"/>
        </w:numPr>
        <w:jc w:val="both"/>
        <w:rPr>
          <w:noProof/>
          <w:szCs w:val="22"/>
        </w:rPr>
      </w:pPr>
      <w:r w:rsidRPr="00A5450D">
        <w:rPr>
          <w:bCs/>
          <w:szCs w:val="22"/>
        </w:rPr>
        <w:t xml:space="preserve">ЗАЯВОЧНЫЙ ЛИСТ </w:t>
      </w:r>
      <w:r w:rsidRPr="00A5450D">
        <w:rPr>
          <w:i/>
          <w:noProof/>
          <w:szCs w:val="22"/>
        </w:rPr>
        <w:t>(форма прилагается).</w:t>
      </w:r>
    </w:p>
    <w:p w14:paraId="09DAE016" w14:textId="77777777" w:rsidR="00624F9D" w:rsidRPr="00624F9D" w:rsidRDefault="00F756B0" w:rsidP="00F756B0">
      <w:pPr>
        <w:pStyle w:val="11"/>
        <w:numPr>
          <w:ilvl w:val="0"/>
          <w:numId w:val="9"/>
        </w:numPr>
        <w:jc w:val="both"/>
        <w:rPr>
          <w:b/>
          <w:color w:val="000000"/>
          <w:szCs w:val="22"/>
        </w:rPr>
      </w:pPr>
      <w:r>
        <w:rPr>
          <w:szCs w:val="22"/>
        </w:rPr>
        <w:t xml:space="preserve">Для </w:t>
      </w:r>
      <w:r w:rsidRPr="009C5375">
        <w:rPr>
          <w:szCs w:val="22"/>
          <w:u w:val="single"/>
        </w:rPr>
        <w:t>заочного</w:t>
      </w:r>
      <w:r>
        <w:rPr>
          <w:szCs w:val="22"/>
        </w:rPr>
        <w:t xml:space="preserve"> прослушивания: </w:t>
      </w:r>
    </w:p>
    <w:p w14:paraId="2CD36072" w14:textId="77777777" w:rsidR="00F756B0" w:rsidRPr="00A5450D" w:rsidRDefault="00624F9D" w:rsidP="00624F9D">
      <w:pPr>
        <w:pStyle w:val="11"/>
        <w:ind w:left="1174" w:firstLine="0"/>
        <w:jc w:val="both"/>
        <w:rPr>
          <w:b/>
          <w:color w:val="000000"/>
          <w:szCs w:val="22"/>
        </w:rPr>
      </w:pPr>
      <w:r>
        <w:rPr>
          <w:szCs w:val="22"/>
        </w:rPr>
        <w:t xml:space="preserve">- </w:t>
      </w:r>
      <w:r w:rsidR="00F756B0">
        <w:rPr>
          <w:szCs w:val="22"/>
        </w:rPr>
        <w:t>з</w:t>
      </w:r>
      <w:r w:rsidR="00F756B0" w:rsidRPr="00A5450D">
        <w:rPr>
          <w:szCs w:val="22"/>
        </w:rPr>
        <w:t xml:space="preserve">аписи 2-х конкурсных произведений на </w:t>
      </w:r>
      <w:r w:rsidR="00F756B0" w:rsidRPr="00A5450D">
        <w:rPr>
          <w:szCs w:val="22"/>
          <w:lang w:val="en-US"/>
        </w:rPr>
        <w:t>CD</w:t>
      </w:r>
      <w:r w:rsidR="00F756B0" w:rsidRPr="00A5450D">
        <w:rPr>
          <w:szCs w:val="22"/>
        </w:rPr>
        <w:t xml:space="preserve"> носител</w:t>
      </w:r>
      <w:r>
        <w:rPr>
          <w:szCs w:val="22"/>
        </w:rPr>
        <w:t xml:space="preserve">е или </w:t>
      </w:r>
      <w:r w:rsidRPr="00A77DC7">
        <w:rPr>
          <w:sz w:val="24"/>
          <w:szCs w:val="24"/>
        </w:rPr>
        <w:t>USB-накопител</w:t>
      </w:r>
      <w:r>
        <w:rPr>
          <w:sz w:val="24"/>
          <w:szCs w:val="24"/>
        </w:rPr>
        <w:t>е</w:t>
      </w:r>
      <w:r w:rsidR="00F756B0" w:rsidRPr="00A5450D">
        <w:rPr>
          <w:szCs w:val="22"/>
        </w:rPr>
        <w:t>. Диск должен быть обязательно подписан (исполнитель, название произведения, авторы произведения</w:t>
      </w:r>
      <w:r>
        <w:rPr>
          <w:szCs w:val="22"/>
        </w:rPr>
        <w:t xml:space="preserve">), к </w:t>
      </w:r>
      <w:r>
        <w:rPr>
          <w:sz w:val="24"/>
          <w:szCs w:val="24"/>
        </w:rPr>
        <w:t>USB-накопителю прилагается сопроводительная визитка с данными (</w:t>
      </w:r>
      <w:r w:rsidRPr="00A5450D">
        <w:rPr>
          <w:szCs w:val="22"/>
        </w:rPr>
        <w:t>исполнитель, название произведения, авторы произведения</w:t>
      </w:r>
      <w:r w:rsidR="00F756B0" w:rsidRPr="00A5450D">
        <w:rPr>
          <w:szCs w:val="22"/>
        </w:rPr>
        <w:t xml:space="preserve">). </w:t>
      </w:r>
    </w:p>
    <w:p w14:paraId="4427AE96" w14:textId="4960D4FF" w:rsidR="00F756B0" w:rsidRPr="00A5450D" w:rsidRDefault="00081797" w:rsidP="00F756B0">
      <w:pPr>
        <w:pStyle w:val="11"/>
        <w:numPr>
          <w:ilvl w:val="0"/>
          <w:numId w:val="7"/>
        </w:numPr>
        <w:jc w:val="both"/>
        <w:rPr>
          <w:b/>
          <w:color w:val="000000"/>
          <w:szCs w:val="22"/>
        </w:rPr>
      </w:pPr>
      <w:r>
        <w:rPr>
          <w:noProof/>
          <w:szCs w:val="22"/>
        </w:rPr>
        <w:t>ф</w:t>
      </w:r>
      <w:r w:rsidR="00F756B0" w:rsidRPr="00A5450D">
        <w:rPr>
          <w:noProof/>
          <w:szCs w:val="22"/>
        </w:rPr>
        <w:t>отографи</w:t>
      </w:r>
      <w:r>
        <w:rPr>
          <w:noProof/>
          <w:szCs w:val="22"/>
        </w:rPr>
        <w:t>ю</w:t>
      </w:r>
      <w:r w:rsidR="00F756B0" w:rsidRPr="00A5450D">
        <w:rPr>
          <w:noProof/>
          <w:szCs w:val="22"/>
        </w:rPr>
        <w:t xml:space="preserve"> в сценическом костюме</w:t>
      </w:r>
      <w:r w:rsidR="004820E1">
        <w:rPr>
          <w:noProof/>
          <w:szCs w:val="22"/>
        </w:rPr>
        <w:t xml:space="preserve"> на электронном носителе</w:t>
      </w:r>
      <w:r w:rsidR="00F756B0" w:rsidRPr="00A5450D">
        <w:rPr>
          <w:noProof/>
          <w:szCs w:val="22"/>
        </w:rPr>
        <w:t xml:space="preserve">. </w:t>
      </w:r>
    </w:p>
    <w:p w14:paraId="41617AAC" w14:textId="77777777" w:rsidR="00F756B0" w:rsidRPr="009C5375" w:rsidRDefault="00081797" w:rsidP="00F756B0">
      <w:pPr>
        <w:pStyle w:val="11"/>
        <w:numPr>
          <w:ilvl w:val="0"/>
          <w:numId w:val="7"/>
        </w:numPr>
        <w:jc w:val="both"/>
        <w:rPr>
          <w:b/>
          <w:color w:val="000000"/>
          <w:szCs w:val="22"/>
        </w:rPr>
      </w:pPr>
      <w:r>
        <w:rPr>
          <w:noProof/>
          <w:szCs w:val="22"/>
        </w:rPr>
        <w:t>т</w:t>
      </w:r>
      <w:r w:rsidR="00F756B0" w:rsidRPr="00A5450D">
        <w:rPr>
          <w:noProof/>
          <w:szCs w:val="22"/>
        </w:rPr>
        <w:t>вор</w:t>
      </w:r>
      <w:r w:rsidR="00F756B0">
        <w:rPr>
          <w:noProof/>
          <w:szCs w:val="22"/>
        </w:rPr>
        <w:t>ч</w:t>
      </w:r>
      <w:r w:rsidR="00F756B0" w:rsidRPr="00A5450D">
        <w:rPr>
          <w:noProof/>
          <w:szCs w:val="22"/>
        </w:rPr>
        <w:t>еск</w:t>
      </w:r>
      <w:r>
        <w:rPr>
          <w:noProof/>
          <w:szCs w:val="22"/>
        </w:rPr>
        <w:t>ую</w:t>
      </w:r>
      <w:r w:rsidR="00F756B0" w:rsidRPr="00A5450D">
        <w:rPr>
          <w:noProof/>
          <w:szCs w:val="22"/>
        </w:rPr>
        <w:t xml:space="preserve"> характеристик</w:t>
      </w:r>
      <w:r>
        <w:rPr>
          <w:noProof/>
          <w:szCs w:val="22"/>
        </w:rPr>
        <w:t>у</w:t>
      </w:r>
      <w:r w:rsidR="00F756B0" w:rsidRPr="00A5450D">
        <w:rPr>
          <w:noProof/>
          <w:szCs w:val="22"/>
        </w:rPr>
        <w:t xml:space="preserve">. </w:t>
      </w:r>
    </w:p>
    <w:p w14:paraId="53ABEB94" w14:textId="77777777" w:rsidR="00F756B0" w:rsidRPr="009C5375" w:rsidRDefault="00F756B0" w:rsidP="00F756B0">
      <w:pPr>
        <w:pStyle w:val="11"/>
        <w:numPr>
          <w:ilvl w:val="0"/>
          <w:numId w:val="10"/>
        </w:numPr>
        <w:jc w:val="both"/>
        <w:rPr>
          <w:b/>
          <w:color w:val="000000"/>
          <w:szCs w:val="22"/>
        </w:rPr>
      </w:pPr>
      <w:r>
        <w:rPr>
          <w:noProof/>
          <w:szCs w:val="22"/>
        </w:rPr>
        <w:t xml:space="preserve">Для </w:t>
      </w:r>
      <w:r w:rsidRPr="009C5375">
        <w:rPr>
          <w:noProof/>
          <w:szCs w:val="22"/>
          <w:u w:val="single"/>
        </w:rPr>
        <w:t>очного</w:t>
      </w:r>
      <w:r w:rsidRPr="009C5375">
        <w:rPr>
          <w:noProof/>
          <w:szCs w:val="22"/>
        </w:rPr>
        <w:t xml:space="preserve"> </w:t>
      </w:r>
      <w:r>
        <w:rPr>
          <w:noProof/>
          <w:szCs w:val="22"/>
        </w:rPr>
        <w:t xml:space="preserve">прослушивания: </w:t>
      </w:r>
    </w:p>
    <w:p w14:paraId="05797778" w14:textId="22D823B0" w:rsidR="00F756B0" w:rsidRPr="00A5450D" w:rsidRDefault="00C90FF7" w:rsidP="00F756B0">
      <w:pPr>
        <w:pStyle w:val="11"/>
        <w:numPr>
          <w:ilvl w:val="0"/>
          <w:numId w:val="7"/>
        </w:numPr>
        <w:jc w:val="both"/>
        <w:rPr>
          <w:b/>
          <w:color w:val="000000"/>
          <w:szCs w:val="22"/>
        </w:rPr>
      </w:pPr>
      <w:r>
        <w:rPr>
          <w:noProof/>
          <w:szCs w:val="22"/>
        </w:rPr>
        <w:t>ф</w:t>
      </w:r>
      <w:r w:rsidR="00F756B0" w:rsidRPr="00A5450D">
        <w:rPr>
          <w:noProof/>
          <w:szCs w:val="22"/>
        </w:rPr>
        <w:t>отографи</w:t>
      </w:r>
      <w:r>
        <w:rPr>
          <w:noProof/>
          <w:szCs w:val="22"/>
        </w:rPr>
        <w:t>ю</w:t>
      </w:r>
      <w:r w:rsidR="00F756B0" w:rsidRPr="00A5450D">
        <w:rPr>
          <w:noProof/>
          <w:szCs w:val="22"/>
        </w:rPr>
        <w:t xml:space="preserve"> в сценическом костюме</w:t>
      </w:r>
      <w:r w:rsidR="004820E1">
        <w:rPr>
          <w:noProof/>
          <w:szCs w:val="22"/>
        </w:rPr>
        <w:t xml:space="preserve"> на электронном носителе</w:t>
      </w:r>
      <w:r w:rsidR="00F756B0" w:rsidRPr="00A5450D">
        <w:rPr>
          <w:noProof/>
          <w:szCs w:val="22"/>
        </w:rPr>
        <w:t xml:space="preserve">. </w:t>
      </w:r>
    </w:p>
    <w:p w14:paraId="1FE8DCE2" w14:textId="77777777" w:rsidR="00F756B0" w:rsidRPr="00A5450D" w:rsidRDefault="00C90FF7" w:rsidP="00F756B0">
      <w:pPr>
        <w:pStyle w:val="11"/>
        <w:numPr>
          <w:ilvl w:val="0"/>
          <w:numId w:val="7"/>
        </w:numPr>
        <w:jc w:val="both"/>
        <w:rPr>
          <w:b/>
          <w:color w:val="000000"/>
          <w:szCs w:val="22"/>
        </w:rPr>
      </w:pPr>
      <w:r>
        <w:rPr>
          <w:noProof/>
          <w:szCs w:val="22"/>
        </w:rPr>
        <w:t>т</w:t>
      </w:r>
      <w:r w:rsidR="00F756B0" w:rsidRPr="00A5450D">
        <w:rPr>
          <w:noProof/>
          <w:szCs w:val="22"/>
        </w:rPr>
        <w:t>вор</w:t>
      </w:r>
      <w:r w:rsidR="00F756B0">
        <w:rPr>
          <w:noProof/>
          <w:szCs w:val="22"/>
        </w:rPr>
        <w:t>ч</w:t>
      </w:r>
      <w:r>
        <w:rPr>
          <w:noProof/>
          <w:szCs w:val="22"/>
        </w:rPr>
        <w:t>ескую</w:t>
      </w:r>
      <w:r w:rsidR="00F756B0" w:rsidRPr="00A5450D">
        <w:rPr>
          <w:noProof/>
          <w:szCs w:val="22"/>
        </w:rPr>
        <w:t xml:space="preserve"> характеристик</w:t>
      </w:r>
      <w:r>
        <w:rPr>
          <w:noProof/>
          <w:szCs w:val="22"/>
        </w:rPr>
        <w:t>у</w:t>
      </w:r>
      <w:r w:rsidR="00F756B0" w:rsidRPr="00A5450D">
        <w:rPr>
          <w:noProof/>
          <w:szCs w:val="22"/>
        </w:rPr>
        <w:t>.</w:t>
      </w:r>
    </w:p>
    <w:p w14:paraId="436E9CF9" w14:textId="77777777" w:rsidR="00F756B0" w:rsidRDefault="00F41B16" w:rsidP="00845DF8">
      <w:pPr>
        <w:pStyle w:val="a5"/>
        <w:ind w:left="360" w:firstLine="348"/>
        <w:jc w:val="both"/>
        <w:rPr>
          <w:b/>
          <w:sz w:val="22"/>
          <w:szCs w:val="22"/>
        </w:rPr>
      </w:pPr>
      <w:r w:rsidRPr="00F41B16">
        <w:rPr>
          <w:sz w:val="22"/>
          <w:szCs w:val="22"/>
        </w:rPr>
        <w:t>2.</w:t>
      </w:r>
      <w:r>
        <w:rPr>
          <w:b/>
          <w:sz w:val="22"/>
          <w:szCs w:val="22"/>
        </w:rPr>
        <w:t xml:space="preserve"> </w:t>
      </w:r>
      <w:r w:rsidR="00F756B0">
        <w:rPr>
          <w:b/>
          <w:sz w:val="22"/>
          <w:szCs w:val="22"/>
        </w:rPr>
        <w:t xml:space="preserve">Иногородним участникам </w:t>
      </w:r>
      <w:r w:rsidR="00C90FF7">
        <w:rPr>
          <w:b/>
          <w:sz w:val="22"/>
          <w:szCs w:val="22"/>
        </w:rPr>
        <w:t>К</w:t>
      </w:r>
      <w:r w:rsidR="00F756B0">
        <w:rPr>
          <w:b/>
          <w:sz w:val="22"/>
          <w:szCs w:val="22"/>
        </w:rPr>
        <w:t>онкурса будет предоставлено проживание и питание с оплатой за счет направляющей стороны.</w:t>
      </w:r>
    </w:p>
    <w:p w14:paraId="0588D241" w14:textId="77777777" w:rsidR="00F756B0" w:rsidRPr="00A5450D" w:rsidRDefault="00F41B16" w:rsidP="00845DF8">
      <w:pPr>
        <w:pStyle w:val="a5"/>
        <w:ind w:left="360" w:firstLine="348"/>
        <w:jc w:val="both"/>
        <w:rPr>
          <w:sz w:val="22"/>
          <w:szCs w:val="22"/>
        </w:rPr>
      </w:pPr>
      <w:r w:rsidRPr="00F41B16">
        <w:rPr>
          <w:sz w:val="22"/>
          <w:szCs w:val="22"/>
        </w:rPr>
        <w:t>3.</w:t>
      </w:r>
      <w:r>
        <w:rPr>
          <w:b/>
          <w:sz w:val="22"/>
          <w:szCs w:val="22"/>
        </w:rPr>
        <w:t xml:space="preserve"> </w:t>
      </w:r>
      <w:r w:rsidR="00F756B0">
        <w:rPr>
          <w:b/>
          <w:sz w:val="22"/>
          <w:szCs w:val="22"/>
        </w:rPr>
        <w:t xml:space="preserve">Оргвзнос за участие в </w:t>
      </w:r>
      <w:r w:rsidR="00C90FF7">
        <w:rPr>
          <w:b/>
          <w:sz w:val="22"/>
          <w:szCs w:val="22"/>
        </w:rPr>
        <w:t>К</w:t>
      </w:r>
      <w:r w:rsidR="00F756B0">
        <w:rPr>
          <w:b/>
          <w:sz w:val="22"/>
          <w:szCs w:val="22"/>
        </w:rPr>
        <w:t xml:space="preserve">онкурсе не предусмотрен. Конкурс проходит в рамках социально значимого проекта. Все расходы по организации и проведению </w:t>
      </w:r>
      <w:r w:rsidR="00C90FF7">
        <w:rPr>
          <w:b/>
          <w:sz w:val="22"/>
          <w:szCs w:val="22"/>
        </w:rPr>
        <w:t>К</w:t>
      </w:r>
      <w:r w:rsidR="00F756B0">
        <w:rPr>
          <w:b/>
          <w:sz w:val="22"/>
          <w:szCs w:val="22"/>
        </w:rPr>
        <w:t xml:space="preserve">онкурса (приглашение жюри, призовой фонд, изготовление аудио-альбомов, реклама, изготовление полиграфической продукции, проведение </w:t>
      </w:r>
      <w:r w:rsidR="00C90FF7">
        <w:rPr>
          <w:b/>
          <w:sz w:val="22"/>
          <w:szCs w:val="22"/>
        </w:rPr>
        <w:t>Г</w:t>
      </w:r>
      <w:r w:rsidR="00F756B0">
        <w:rPr>
          <w:b/>
          <w:sz w:val="22"/>
          <w:szCs w:val="22"/>
        </w:rPr>
        <w:t xml:space="preserve">ала-концерта) </w:t>
      </w:r>
      <w:r w:rsidR="00C90FF7">
        <w:rPr>
          <w:b/>
          <w:sz w:val="22"/>
          <w:szCs w:val="22"/>
        </w:rPr>
        <w:t>производятся за счё</w:t>
      </w:r>
      <w:r w:rsidR="00F756B0">
        <w:rPr>
          <w:b/>
          <w:sz w:val="22"/>
          <w:szCs w:val="22"/>
        </w:rPr>
        <w:t>т организаторов</w:t>
      </w:r>
      <w:r w:rsidR="00C90FF7">
        <w:rPr>
          <w:b/>
          <w:sz w:val="22"/>
          <w:szCs w:val="22"/>
        </w:rPr>
        <w:t>.</w:t>
      </w:r>
    </w:p>
    <w:p w14:paraId="6CF6BA43" w14:textId="77777777" w:rsidR="00F756B0" w:rsidRPr="00A5450D" w:rsidRDefault="00F756B0" w:rsidP="00F41B16">
      <w:pPr>
        <w:shd w:val="clear" w:color="auto" w:fill="FFFFFF"/>
        <w:ind w:firstLine="360"/>
        <w:jc w:val="both"/>
        <w:rPr>
          <w:sz w:val="22"/>
          <w:szCs w:val="22"/>
        </w:rPr>
      </w:pPr>
      <w:r w:rsidRPr="00A5450D">
        <w:rPr>
          <w:b/>
          <w:sz w:val="22"/>
          <w:szCs w:val="22"/>
        </w:rPr>
        <w:t>ЖЮРИ</w:t>
      </w:r>
      <w:r w:rsidRPr="00A5450D">
        <w:rPr>
          <w:color w:val="000000"/>
          <w:sz w:val="22"/>
          <w:szCs w:val="22"/>
        </w:rPr>
        <w:t xml:space="preserve"> </w:t>
      </w:r>
    </w:p>
    <w:p w14:paraId="50549473" w14:textId="77777777" w:rsidR="00393CA7" w:rsidRDefault="00F756B0" w:rsidP="00393CA7">
      <w:pPr>
        <w:ind w:left="454"/>
        <w:jc w:val="both"/>
        <w:rPr>
          <w:sz w:val="22"/>
          <w:szCs w:val="22"/>
        </w:rPr>
      </w:pPr>
      <w:r w:rsidRPr="00A5450D">
        <w:rPr>
          <w:sz w:val="22"/>
          <w:szCs w:val="22"/>
        </w:rPr>
        <w:t xml:space="preserve">Для проведения </w:t>
      </w:r>
      <w:r w:rsidR="00C90FF7">
        <w:rPr>
          <w:sz w:val="22"/>
          <w:szCs w:val="22"/>
        </w:rPr>
        <w:t>К</w:t>
      </w:r>
      <w:r w:rsidRPr="00A5450D">
        <w:rPr>
          <w:sz w:val="22"/>
          <w:szCs w:val="22"/>
        </w:rPr>
        <w:t xml:space="preserve">онкурса Оргкомитет фестиваля  </w:t>
      </w:r>
      <w:r w:rsidR="00C90FF7">
        <w:rPr>
          <w:sz w:val="22"/>
          <w:szCs w:val="22"/>
        </w:rPr>
        <w:t>формирует</w:t>
      </w:r>
      <w:r w:rsidRPr="00A5450D">
        <w:rPr>
          <w:sz w:val="22"/>
          <w:szCs w:val="22"/>
        </w:rPr>
        <w:t xml:space="preserve"> жюри. </w:t>
      </w:r>
      <w:r w:rsidR="00393CA7">
        <w:rPr>
          <w:sz w:val="22"/>
          <w:szCs w:val="22"/>
        </w:rPr>
        <w:t xml:space="preserve">Состав жюри определяет </w:t>
      </w:r>
    </w:p>
    <w:p w14:paraId="57CFE035" w14:textId="77777777" w:rsidR="00F756B0" w:rsidRPr="00A5450D" w:rsidRDefault="00F756B0" w:rsidP="00393CA7">
      <w:pPr>
        <w:jc w:val="both"/>
        <w:rPr>
          <w:sz w:val="22"/>
          <w:szCs w:val="22"/>
        </w:rPr>
      </w:pPr>
      <w:r w:rsidRPr="00A5450D">
        <w:rPr>
          <w:sz w:val="22"/>
          <w:szCs w:val="22"/>
        </w:rPr>
        <w:t>Оргкомитет и Организатор.</w:t>
      </w:r>
    </w:p>
    <w:p w14:paraId="5CD948B0" w14:textId="77777777" w:rsidR="00F756B0" w:rsidRPr="00A5450D" w:rsidRDefault="00F756B0" w:rsidP="00393CA7">
      <w:pPr>
        <w:ind w:firstLine="708"/>
        <w:jc w:val="both"/>
        <w:rPr>
          <w:sz w:val="22"/>
          <w:szCs w:val="22"/>
        </w:rPr>
      </w:pPr>
      <w:r w:rsidRPr="00A5450D">
        <w:rPr>
          <w:sz w:val="22"/>
          <w:szCs w:val="22"/>
        </w:rPr>
        <w:t>Возглавляет жюри Председатель Оргкомитета фестиваля или другая персона, рекомендованная Председателем Оргкомитета.</w:t>
      </w:r>
    </w:p>
    <w:p w14:paraId="16C6764F" w14:textId="77777777" w:rsidR="00F756B0" w:rsidRPr="00A5450D" w:rsidRDefault="00F756B0" w:rsidP="00F756B0">
      <w:pPr>
        <w:jc w:val="both"/>
        <w:rPr>
          <w:sz w:val="22"/>
          <w:szCs w:val="22"/>
        </w:rPr>
      </w:pPr>
    </w:p>
    <w:p w14:paraId="0B9D932A" w14:textId="77777777" w:rsidR="00393CA7" w:rsidRDefault="00EA2B69" w:rsidP="00F41B16">
      <w:pPr>
        <w:keepNext/>
        <w:shd w:val="clear" w:color="auto" w:fill="FFFFFF"/>
        <w:ind w:firstLine="708"/>
        <w:rPr>
          <w:b/>
          <w:bCs/>
        </w:rPr>
      </w:pPr>
      <w:r>
        <w:rPr>
          <w:b/>
          <w:bCs/>
        </w:rPr>
        <w:t>ПОДВЕДЕНИЕ ИТОГОВ КОНКУРСА</w:t>
      </w:r>
    </w:p>
    <w:p w14:paraId="3723740C" w14:textId="77777777" w:rsidR="00EA2B69" w:rsidRDefault="00EA2B69" w:rsidP="00EA2B69">
      <w:pPr>
        <w:keepNext/>
        <w:shd w:val="clear" w:color="auto" w:fill="FFFFFF"/>
        <w:rPr>
          <w:b/>
          <w:bCs/>
        </w:rPr>
      </w:pPr>
    </w:p>
    <w:p w14:paraId="6627B644" w14:textId="77777777" w:rsidR="00EA2B69" w:rsidRPr="00A5450D" w:rsidRDefault="00845DF8" w:rsidP="00EA2B69">
      <w:pPr>
        <w:pStyle w:val="a5"/>
        <w:tabs>
          <w:tab w:val="left" w:pos="-142"/>
          <w:tab w:val="left" w:pos="9360"/>
        </w:tabs>
        <w:ind w:right="-5"/>
        <w:jc w:val="both"/>
        <w:rPr>
          <w:sz w:val="22"/>
          <w:szCs w:val="22"/>
        </w:rPr>
      </w:pPr>
      <w:r>
        <w:rPr>
          <w:sz w:val="22"/>
          <w:szCs w:val="22"/>
        </w:rPr>
        <w:t xml:space="preserve">        </w:t>
      </w:r>
      <w:r w:rsidR="00F41B16">
        <w:rPr>
          <w:sz w:val="22"/>
          <w:szCs w:val="22"/>
        </w:rPr>
        <w:t xml:space="preserve">1. </w:t>
      </w:r>
      <w:r w:rsidR="00EA2B69" w:rsidRPr="00555D21">
        <w:rPr>
          <w:sz w:val="22"/>
          <w:szCs w:val="22"/>
        </w:rPr>
        <w:t>Основные критерии оценки выступлений конкурсантов</w:t>
      </w:r>
      <w:r w:rsidR="00EA2B69" w:rsidRPr="00A5450D">
        <w:rPr>
          <w:sz w:val="22"/>
          <w:szCs w:val="22"/>
        </w:rPr>
        <w:t>:</w:t>
      </w:r>
    </w:p>
    <w:p w14:paraId="1C883A9A" w14:textId="77777777" w:rsidR="00EA2B69" w:rsidRPr="00A5450D" w:rsidRDefault="00EA2B69" w:rsidP="00EA2B69">
      <w:pPr>
        <w:pStyle w:val="a5"/>
        <w:widowControl w:val="0"/>
        <w:numPr>
          <w:ilvl w:val="0"/>
          <w:numId w:val="8"/>
        </w:numPr>
        <w:tabs>
          <w:tab w:val="left" w:pos="-142"/>
          <w:tab w:val="left" w:pos="9360"/>
        </w:tabs>
        <w:autoSpaceDE w:val="0"/>
        <w:autoSpaceDN w:val="0"/>
        <w:adjustRightInd w:val="0"/>
        <w:spacing w:after="0"/>
        <w:ind w:right="-5"/>
        <w:jc w:val="both"/>
        <w:rPr>
          <w:sz w:val="22"/>
          <w:szCs w:val="22"/>
        </w:rPr>
      </w:pPr>
      <w:r w:rsidRPr="00A5450D">
        <w:rPr>
          <w:sz w:val="22"/>
          <w:szCs w:val="22"/>
        </w:rPr>
        <w:t>соответствие представленного репертуара теме гражданственности и патриотизма.</w:t>
      </w:r>
    </w:p>
    <w:p w14:paraId="313CEF00" w14:textId="77777777" w:rsidR="00EA2B69" w:rsidRPr="00A5450D" w:rsidRDefault="00EA2B69" w:rsidP="00EA2B69">
      <w:pPr>
        <w:pStyle w:val="a5"/>
        <w:widowControl w:val="0"/>
        <w:numPr>
          <w:ilvl w:val="0"/>
          <w:numId w:val="8"/>
        </w:numPr>
        <w:tabs>
          <w:tab w:val="left" w:pos="-142"/>
          <w:tab w:val="left" w:pos="9360"/>
        </w:tabs>
        <w:autoSpaceDE w:val="0"/>
        <w:autoSpaceDN w:val="0"/>
        <w:adjustRightInd w:val="0"/>
        <w:spacing w:after="0"/>
        <w:ind w:right="-5"/>
        <w:jc w:val="both"/>
        <w:rPr>
          <w:sz w:val="22"/>
          <w:szCs w:val="22"/>
        </w:rPr>
      </w:pPr>
      <w:r w:rsidRPr="00A5450D">
        <w:rPr>
          <w:sz w:val="22"/>
          <w:szCs w:val="22"/>
        </w:rPr>
        <w:t>художественная выразительность и уровень исполнения;</w:t>
      </w:r>
    </w:p>
    <w:p w14:paraId="09A9B0AA" w14:textId="77777777" w:rsidR="00EA2B69" w:rsidRPr="00A5450D" w:rsidRDefault="00EA2B69" w:rsidP="00EA2B69">
      <w:pPr>
        <w:pStyle w:val="a5"/>
        <w:widowControl w:val="0"/>
        <w:numPr>
          <w:ilvl w:val="0"/>
          <w:numId w:val="8"/>
        </w:numPr>
        <w:tabs>
          <w:tab w:val="left" w:pos="-142"/>
          <w:tab w:val="left" w:pos="9360"/>
        </w:tabs>
        <w:autoSpaceDE w:val="0"/>
        <w:autoSpaceDN w:val="0"/>
        <w:adjustRightInd w:val="0"/>
        <w:spacing w:after="0"/>
        <w:ind w:right="-5"/>
        <w:jc w:val="both"/>
        <w:rPr>
          <w:sz w:val="22"/>
          <w:szCs w:val="22"/>
        </w:rPr>
      </w:pPr>
      <w:r w:rsidRPr="00A5450D">
        <w:rPr>
          <w:sz w:val="22"/>
          <w:szCs w:val="22"/>
        </w:rPr>
        <w:t xml:space="preserve">содержательность исполнительских интерпретаций, чувство формы, стиля, артистичность.        </w:t>
      </w:r>
    </w:p>
    <w:p w14:paraId="4DEB1F2E" w14:textId="77777777" w:rsidR="00EA2B69" w:rsidRPr="00A5450D" w:rsidRDefault="00EA2B69" w:rsidP="00EA2B69">
      <w:pPr>
        <w:pStyle w:val="a5"/>
        <w:widowControl w:val="0"/>
        <w:tabs>
          <w:tab w:val="left" w:pos="-142"/>
          <w:tab w:val="left" w:pos="9360"/>
        </w:tabs>
        <w:autoSpaceDE w:val="0"/>
        <w:autoSpaceDN w:val="0"/>
        <w:adjustRightInd w:val="0"/>
        <w:spacing w:after="0"/>
        <w:ind w:right="-5"/>
        <w:jc w:val="both"/>
        <w:rPr>
          <w:sz w:val="22"/>
          <w:szCs w:val="22"/>
        </w:rPr>
      </w:pPr>
    </w:p>
    <w:p w14:paraId="5018151B" w14:textId="77777777" w:rsidR="00393CA7" w:rsidRPr="00A77DC7" w:rsidRDefault="00845DF8" w:rsidP="00EA2B69">
      <w:pPr>
        <w:shd w:val="clear" w:color="auto" w:fill="FFFFFF"/>
      </w:pPr>
      <w:r>
        <w:t xml:space="preserve">        </w:t>
      </w:r>
      <w:r w:rsidR="00EA2B69">
        <w:t>2.</w:t>
      </w:r>
      <w:r w:rsidR="00EA2B69">
        <w:tab/>
      </w:r>
      <w:r w:rsidR="00393CA7" w:rsidRPr="00A77DC7">
        <w:t>По результатам конкурсных выступлений присуждаются следующие награды:</w:t>
      </w:r>
    </w:p>
    <w:p w14:paraId="46EE8E24" w14:textId="77777777" w:rsidR="00393CA7" w:rsidRPr="00A77DC7" w:rsidRDefault="00393CA7" w:rsidP="00393CA7">
      <w:pPr>
        <w:numPr>
          <w:ilvl w:val="1"/>
          <w:numId w:val="12"/>
        </w:numPr>
        <w:shd w:val="clear" w:color="auto" w:fill="FFFFFF"/>
        <w:ind w:left="0" w:firstLine="0"/>
      </w:pPr>
      <w:r w:rsidRPr="00A77DC7">
        <w:t>Гран-При - приз и диплом Победителя (один участник, набравший наибольшее количество баллов по итогам Конкурса).</w:t>
      </w:r>
    </w:p>
    <w:p w14:paraId="48CFD30B" w14:textId="77777777" w:rsidR="00393CA7" w:rsidRPr="00A77DC7" w:rsidRDefault="00393CA7" w:rsidP="00393CA7">
      <w:pPr>
        <w:numPr>
          <w:ilvl w:val="0"/>
          <w:numId w:val="12"/>
        </w:numPr>
        <w:shd w:val="clear" w:color="auto" w:fill="FFFFFF"/>
        <w:ind w:left="0" w:firstLine="0"/>
      </w:pPr>
      <w:r w:rsidRPr="00A77DC7">
        <w:t xml:space="preserve">1-е место </w:t>
      </w:r>
      <w:r w:rsidR="00444C63">
        <w:t>–</w:t>
      </w:r>
      <w:r w:rsidRPr="00A77DC7">
        <w:t xml:space="preserve"> приз</w:t>
      </w:r>
      <w:r w:rsidR="00444C63">
        <w:t xml:space="preserve">, </w:t>
      </w:r>
      <w:r w:rsidRPr="00A77DC7">
        <w:t>диплом</w:t>
      </w:r>
      <w:r w:rsidR="00444C63">
        <w:t xml:space="preserve"> и </w:t>
      </w:r>
      <w:r w:rsidR="00444C63">
        <w:rPr>
          <w:sz w:val="22"/>
          <w:szCs w:val="22"/>
        </w:rPr>
        <w:t xml:space="preserve">аудио-альбом </w:t>
      </w:r>
      <w:r w:rsidRPr="00A77DC7">
        <w:t xml:space="preserve"> в каждой номинации;</w:t>
      </w:r>
    </w:p>
    <w:p w14:paraId="67E03046" w14:textId="77777777" w:rsidR="00393CA7" w:rsidRPr="00A77DC7" w:rsidRDefault="00393CA7" w:rsidP="00393CA7">
      <w:pPr>
        <w:numPr>
          <w:ilvl w:val="0"/>
          <w:numId w:val="12"/>
        </w:numPr>
        <w:shd w:val="clear" w:color="auto" w:fill="FFFFFF"/>
        <w:ind w:left="0" w:firstLine="0"/>
      </w:pPr>
      <w:r w:rsidRPr="00A77DC7">
        <w:t xml:space="preserve">2-е место </w:t>
      </w:r>
      <w:r w:rsidR="00444C63">
        <w:t>–</w:t>
      </w:r>
      <w:r w:rsidRPr="00A77DC7">
        <w:t xml:space="preserve"> приз</w:t>
      </w:r>
      <w:r w:rsidR="00444C63">
        <w:t>,</w:t>
      </w:r>
      <w:r w:rsidRPr="00A77DC7">
        <w:t xml:space="preserve"> диплом</w:t>
      </w:r>
      <w:r w:rsidR="00444C63">
        <w:t xml:space="preserve"> и </w:t>
      </w:r>
      <w:r w:rsidR="00444C63">
        <w:rPr>
          <w:sz w:val="22"/>
          <w:szCs w:val="22"/>
        </w:rPr>
        <w:t>аудио-альбом</w:t>
      </w:r>
      <w:r w:rsidRPr="00A77DC7">
        <w:t xml:space="preserve"> в каждой номинации;</w:t>
      </w:r>
    </w:p>
    <w:p w14:paraId="1EA8E11F" w14:textId="77777777" w:rsidR="00393CA7" w:rsidRPr="00A77DC7" w:rsidRDefault="00393CA7" w:rsidP="00393CA7">
      <w:pPr>
        <w:numPr>
          <w:ilvl w:val="0"/>
          <w:numId w:val="12"/>
        </w:numPr>
        <w:shd w:val="clear" w:color="auto" w:fill="FFFFFF"/>
        <w:ind w:left="0" w:firstLine="0"/>
      </w:pPr>
      <w:r w:rsidRPr="00A77DC7">
        <w:t xml:space="preserve">3-е место </w:t>
      </w:r>
      <w:r w:rsidR="00444C63">
        <w:t>–</w:t>
      </w:r>
      <w:r w:rsidRPr="00A77DC7">
        <w:t xml:space="preserve"> приз</w:t>
      </w:r>
      <w:r w:rsidR="00444C63">
        <w:t>,</w:t>
      </w:r>
      <w:r w:rsidRPr="00A77DC7">
        <w:t xml:space="preserve"> диплом </w:t>
      </w:r>
      <w:r w:rsidR="00444C63">
        <w:t xml:space="preserve">и </w:t>
      </w:r>
      <w:r w:rsidR="00444C63">
        <w:rPr>
          <w:sz w:val="22"/>
          <w:szCs w:val="22"/>
        </w:rPr>
        <w:t xml:space="preserve">аудио-альбом </w:t>
      </w:r>
      <w:r w:rsidRPr="00A77DC7">
        <w:t xml:space="preserve">в каждой номинации. </w:t>
      </w:r>
    </w:p>
    <w:p w14:paraId="4FD1271F" w14:textId="77777777" w:rsidR="00393CA7" w:rsidRPr="00A77DC7" w:rsidRDefault="00845DF8" w:rsidP="00EA2B69">
      <w:pPr>
        <w:shd w:val="clear" w:color="auto" w:fill="FFFFFF"/>
      </w:pPr>
      <w:r>
        <w:lastRenderedPageBreak/>
        <w:t xml:space="preserve">        </w:t>
      </w:r>
      <w:r w:rsidR="00EA2B69">
        <w:t xml:space="preserve">3. </w:t>
      </w:r>
      <w:r w:rsidR="00393CA7" w:rsidRPr="00A77DC7">
        <w:t>Каждому участнику Конкурса, не ставш</w:t>
      </w:r>
      <w:r w:rsidR="00EA2B69">
        <w:t>ему</w:t>
      </w:r>
      <w:r w:rsidR="00393CA7" w:rsidRPr="00A77DC7">
        <w:t xml:space="preserve"> победителем, вручается «Сертификат участника</w:t>
      </w:r>
      <w:r w:rsidR="00EA2B69">
        <w:t>»</w:t>
      </w:r>
      <w:r w:rsidR="00393CA7" w:rsidRPr="00A77DC7">
        <w:t>.</w:t>
      </w:r>
    </w:p>
    <w:p w14:paraId="25D6A755" w14:textId="77777777" w:rsidR="00393CA7" w:rsidRDefault="00393CA7" w:rsidP="00F756B0">
      <w:pPr>
        <w:pStyle w:val="11"/>
        <w:ind w:left="720" w:firstLine="0"/>
        <w:jc w:val="both"/>
        <w:rPr>
          <w:b/>
          <w:noProof/>
          <w:szCs w:val="22"/>
        </w:rPr>
      </w:pPr>
    </w:p>
    <w:p w14:paraId="36DE1DE7" w14:textId="77777777" w:rsidR="00F756B0" w:rsidRPr="00A5450D" w:rsidRDefault="00845DF8" w:rsidP="00F756B0">
      <w:pPr>
        <w:pStyle w:val="a5"/>
        <w:widowControl w:val="0"/>
        <w:tabs>
          <w:tab w:val="left" w:pos="-142"/>
          <w:tab w:val="left" w:pos="9360"/>
        </w:tabs>
        <w:autoSpaceDE w:val="0"/>
        <w:autoSpaceDN w:val="0"/>
        <w:adjustRightInd w:val="0"/>
        <w:spacing w:after="0"/>
        <w:ind w:right="-5"/>
        <w:jc w:val="both"/>
        <w:rPr>
          <w:sz w:val="22"/>
          <w:szCs w:val="22"/>
        </w:rPr>
      </w:pPr>
      <w:r>
        <w:rPr>
          <w:sz w:val="22"/>
          <w:szCs w:val="22"/>
        </w:rPr>
        <w:t xml:space="preserve">        </w:t>
      </w:r>
      <w:r w:rsidR="00555D21">
        <w:rPr>
          <w:sz w:val="22"/>
          <w:szCs w:val="22"/>
        </w:rPr>
        <w:t xml:space="preserve">4.  </w:t>
      </w:r>
      <w:r w:rsidR="00125D37">
        <w:rPr>
          <w:sz w:val="22"/>
          <w:szCs w:val="22"/>
        </w:rPr>
        <w:t xml:space="preserve">Обладатель Гран-При, победители, занявшие 1, 2, 3 места </w:t>
      </w:r>
      <w:r w:rsidR="00F756B0" w:rsidRPr="00A5450D">
        <w:rPr>
          <w:sz w:val="22"/>
          <w:szCs w:val="22"/>
        </w:rPr>
        <w:t xml:space="preserve">  </w:t>
      </w:r>
      <w:r w:rsidR="00125D37">
        <w:rPr>
          <w:sz w:val="22"/>
          <w:szCs w:val="22"/>
        </w:rPr>
        <w:t xml:space="preserve">принимают участие в </w:t>
      </w:r>
      <w:r w:rsidR="00F756B0">
        <w:rPr>
          <w:sz w:val="22"/>
          <w:szCs w:val="22"/>
        </w:rPr>
        <w:t>мероприятиях</w:t>
      </w:r>
      <w:r w:rsidR="00F756B0" w:rsidRPr="00A5450D">
        <w:rPr>
          <w:sz w:val="22"/>
          <w:szCs w:val="22"/>
        </w:rPr>
        <w:t xml:space="preserve"> </w:t>
      </w:r>
      <w:r w:rsidR="00F756B0">
        <w:rPr>
          <w:sz w:val="22"/>
          <w:szCs w:val="22"/>
        </w:rPr>
        <w:t>регионального фестиваля</w:t>
      </w:r>
      <w:r w:rsidR="00125D37">
        <w:rPr>
          <w:sz w:val="22"/>
          <w:szCs w:val="22"/>
        </w:rPr>
        <w:t xml:space="preserve"> молодё</w:t>
      </w:r>
      <w:r w:rsidR="00F756B0">
        <w:rPr>
          <w:sz w:val="22"/>
          <w:szCs w:val="22"/>
        </w:rPr>
        <w:t>жного творчества «Россия молодая»,  Всероссийского фестиваля фестивалей «Мы – едины, мы – Россия!»</w:t>
      </w:r>
      <w:r w:rsidR="00F756B0" w:rsidRPr="00AE5DE5">
        <w:rPr>
          <w:sz w:val="22"/>
          <w:szCs w:val="22"/>
        </w:rPr>
        <w:t xml:space="preserve"> </w:t>
      </w:r>
      <w:r w:rsidR="00F756B0">
        <w:rPr>
          <w:sz w:val="22"/>
          <w:szCs w:val="22"/>
        </w:rPr>
        <w:t>и международ</w:t>
      </w:r>
      <w:r w:rsidR="00125D37">
        <w:rPr>
          <w:sz w:val="22"/>
          <w:szCs w:val="22"/>
        </w:rPr>
        <w:t>ного фестиваля детского и молодё</w:t>
      </w:r>
      <w:r w:rsidR="00F756B0">
        <w:rPr>
          <w:sz w:val="22"/>
          <w:szCs w:val="22"/>
        </w:rPr>
        <w:t>жного творчества «Золотой подсолнух».</w:t>
      </w:r>
    </w:p>
    <w:p w14:paraId="022DFF56" w14:textId="77777777" w:rsidR="00F756B0" w:rsidRPr="00A5450D" w:rsidRDefault="00F756B0" w:rsidP="00F756B0">
      <w:pPr>
        <w:jc w:val="both"/>
        <w:rPr>
          <w:sz w:val="22"/>
          <w:szCs w:val="22"/>
        </w:rPr>
      </w:pPr>
    </w:p>
    <w:p w14:paraId="39A9469B" w14:textId="77777777" w:rsidR="00F756B0" w:rsidRPr="00A5450D" w:rsidRDefault="00577BEB" w:rsidP="00F756B0">
      <w:pPr>
        <w:jc w:val="both"/>
        <w:rPr>
          <w:sz w:val="22"/>
          <w:szCs w:val="22"/>
        </w:rPr>
      </w:pPr>
      <w:r>
        <w:rPr>
          <w:sz w:val="22"/>
          <w:szCs w:val="22"/>
        </w:rPr>
        <w:t xml:space="preserve"> </w:t>
      </w:r>
      <w:r w:rsidR="00845DF8">
        <w:rPr>
          <w:sz w:val="22"/>
          <w:szCs w:val="22"/>
        </w:rPr>
        <w:t xml:space="preserve">        </w:t>
      </w:r>
      <w:r>
        <w:rPr>
          <w:sz w:val="22"/>
          <w:szCs w:val="22"/>
        </w:rPr>
        <w:t>5.</w:t>
      </w:r>
      <w:r>
        <w:rPr>
          <w:sz w:val="22"/>
          <w:szCs w:val="22"/>
        </w:rPr>
        <w:tab/>
      </w:r>
      <w:r w:rsidR="00845DF8">
        <w:rPr>
          <w:sz w:val="22"/>
          <w:szCs w:val="22"/>
        </w:rPr>
        <w:t xml:space="preserve"> </w:t>
      </w:r>
      <w:r w:rsidR="00F756B0" w:rsidRPr="00A5450D">
        <w:rPr>
          <w:sz w:val="22"/>
          <w:szCs w:val="22"/>
        </w:rPr>
        <w:t xml:space="preserve">Для выпуска </w:t>
      </w:r>
      <w:r w:rsidR="00F756B0">
        <w:rPr>
          <w:sz w:val="22"/>
          <w:szCs w:val="22"/>
        </w:rPr>
        <w:t>аудио-</w:t>
      </w:r>
      <w:r w:rsidR="00F756B0" w:rsidRPr="00A5450D">
        <w:rPr>
          <w:sz w:val="22"/>
          <w:szCs w:val="22"/>
        </w:rPr>
        <w:t xml:space="preserve">альбома </w:t>
      </w:r>
      <w:r w:rsidR="00F756B0">
        <w:rPr>
          <w:sz w:val="22"/>
          <w:szCs w:val="22"/>
        </w:rPr>
        <w:t>-</w:t>
      </w:r>
      <w:r w:rsidR="00125D37">
        <w:rPr>
          <w:sz w:val="22"/>
          <w:szCs w:val="22"/>
        </w:rPr>
        <w:t xml:space="preserve"> </w:t>
      </w:r>
      <w:r w:rsidR="00F756B0">
        <w:rPr>
          <w:sz w:val="22"/>
          <w:szCs w:val="22"/>
        </w:rPr>
        <w:t xml:space="preserve">2015 </w:t>
      </w:r>
      <w:r w:rsidR="00F756B0" w:rsidRPr="00A5450D">
        <w:rPr>
          <w:sz w:val="22"/>
          <w:szCs w:val="22"/>
        </w:rPr>
        <w:t>«</w:t>
      </w:r>
      <w:r w:rsidR="00F756B0">
        <w:rPr>
          <w:sz w:val="22"/>
          <w:szCs w:val="22"/>
        </w:rPr>
        <w:t>О Родине, о доблести, о славе</w:t>
      </w:r>
      <w:r w:rsidR="00F756B0" w:rsidRPr="00A5450D">
        <w:rPr>
          <w:sz w:val="22"/>
          <w:szCs w:val="22"/>
        </w:rPr>
        <w:t xml:space="preserve">» </w:t>
      </w:r>
      <w:r w:rsidR="00125D37">
        <w:rPr>
          <w:sz w:val="22"/>
          <w:szCs w:val="22"/>
        </w:rPr>
        <w:t>Оргкомитетом фестиваля отбирается</w:t>
      </w:r>
      <w:r w:rsidR="00F756B0" w:rsidRPr="00A5450D">
        <w:rPr>
          <w:sz w:val="22"/>
          <w:szCs w:val="22"/>
        </w:rPr>
        <w:t xml:space="preserve"> </w:t>
      </w:r>
      <w:r w:rsidR="00F756B0">
        <w:rPr>
          <w:b/>
          <w:sz w:val="22"/>
          <w:szCs w:val="22"/>
        </w:rPr>
        <w:t>7</w:t>
      </w:r>
      <w:r w:rsidR="00F756B0" w:rsidRPr="00A5450D">
        <w:rPr>
          <w:b/>
          <w:sz w:val="22"/>
          <w:szCs w:val="22"/>
        </w:rPr>
        <w:t xml:space="preserve">0 лучших песен </w:t>
      </w:r>
      <w:r w:rsidR="00555D21">
        <w:rPr>
          <w:b/>
          <w:sz w:val="22"/>
          <w:szCs w:val="22"/>
        </w:rPr>
        <w:t>в исполнении Участников Конкурса</w:t>
      </w:r>
      <w:r w:rsidR="00F756B0" w:rsidRPr="00A5450D">
        <w:rPr>
          <w:b/>
          <w:sz w:val="22"/>
          <w:szCs w:val="22"/>
        </w:rPr>
        <w:t xml:space="preserve">, их исполнители получают «Сертификат» </w:t>
      </w:r>
      <w:r w:rsidR="00F756B0">
        <w:rPr>
          <w:b/>
          <w:sz w:val="22"/>
          <w:szCs w:val="22"/>
        </w:rPr>
        <w:t xml:space="preserve">на запись в студии, </w:t>
      </w:r>
      <w:r w:rsidR="00F756B0" w:rsidRPr="00A5450D">
        <w:rPr>
          <w:b/>
          <w:sz w:val="22"/>
          <w:szCs w:val="22"/>
        </w:rPr>
        <w:t xml:space="preserve"> право </w:t>
      </w:r>
      <w:r w:rsidR="00555D21">
        <w:rPr>
          <w:b/>
          <w:sz w:val="22"/>
          <w:szCs w:val="22"/>
        </w:rPr>
        <w:t xml:space="preserve">на </w:t>
      </w:r>
      <w:r w:rsidR="00F756B0" w:rsidRPr="00A5450D">
        <w:rPr>
          <w:b/>
          <w:sz w:val="22"/>
          <w:szCs w:val="22"/>
        </w:rPr>
        <w:t>участи</w:t>
      </w:r>
      <w:r w:rsidR="00555D21">
        <w:rPr>
          <w:b/>
          <w:sz w:val="22"/>
          <w:szCs w:val="22"/>
        </w:rPr>
        <w:t xml:space="preserve">е в </w:t>
      </w:r>
      <w:r w:rsidR="00F756B0" w:rsidRPr="00A5450D">
        <w:rPr>
          <w:b/>
          <w:sz w:val="22"/>
          <w:szCs w:val="22"/>
        </w:rPr>
        <w:t xml:space="preserve"> главных мероприятиях фестиваля</w:t>
      </w:r>
      <w:r w:rsidR="00F756B0" w:rsidRPr="00A5450D">
        <w:rPr>
          <w:sz w:val="22"/>
          <w:szCs w:val="22"/>
        </w:rPr>
        <w:t xml:space="preserve">. Состав участников каждого </w:t>
      </w:r>
      <w:r w:rsidR="00F756B0">
        <w:rPr>
          <w:sz w:val="22"/>
          <w:szCs w:val="22"/>
        </w:rPr>
        <w:t>мероприятия</w:t>
      </w:r>
      <w:r w:rsidR="00F756B0" w:rsidRPr="00A5450D">
        <w:rPr>
          <w:sz w:val="22"/>
          <w:szCs w:val="22"/>
        </w:rPr>
        <w:t xml:space="preserve"> определяет </w:t>
      </w:r>
      <w:r w:rsidR="00555D21">
        <w:rPr>
          <w:sz w:val="22"/>
          <w:szCs w:val="22"/>
        </w:rPr>
        <w:t>О</w:t>
      </w:r>
      <w:r w:rsidR="00F756B0" w:rsidRPr="00A5450D">
        <w:rPr>
          <w:sz w:val="22"/>
          <w:szCs w:val="22"/>
        </w:rPr>
        <w:t>ргкомитет.</w:t>
      </w:r>
    </w:p>
    <w:p w14:paraId="2E068346" w14:textId="77777777" w:rsidR="00F756B0" w:rsidRPr="00A5450D" w:rsidRDefault="00F756B0" w:rsidP="00F756B0">
      <w:pPr>
        <w:pStyle w:val="11"/>
        <w:jc w:val="both"/>
        <w:rPr>
          <w:bCs/>
          <w:szCs w:val="22"/>
        </w:rPr>
      </w:pPr>
    </w:p>
    <w:p w14:paraId="4AE6F28A" w14:textId="77777777" w:rsidR="00F756B0" w:rsidRPr="00A5450D" w:rsidRDefault="00845DF8" w:rsidP="00F756B0">
      <w:pPr>
        <w:jc w:val="both"/>
        <w:rPr>
          <w:sz w:val="22"/>
          <w:szCs w:val="22"/>
        </w:rPr>
      </w:pPr>
      <w:r>
        <w:rPr>
          <w:sz w:val="22"/>
          <w:szCs w:val="22"/>
        </w:rPr>
        <w:t xml:space="preserve">        </w:t>
      </w:r>
      <w:r w:rsidR="00577BEB" w:rsidRPr="00577BEB">
        <w:rPr>
          <w:sz w:val="22"/>
          <w:szCs w:val="22"/>
        </w:rPr>
        <w:t>6.</w:t>
      </w:r>
      <w:r w:rsidR="00F756B0" w:rsidRPr="00577BEB">
        <w:rPr>
          <w:sz w:val="22"/>
          <w:szCs w:val="22"/>
        </w:rPr>
        <w:t xml:space="preserve"> Специальные призы</w:t>
      </w:r>
      <w:r w:rsidR="00577BEB" w:rsidRPr="00577BEB">
        <w:rPr>
          <w:sz w:val="22"/>
          <w:szCs w:val="22"/>
        </w:rPr>
        <w:t xml:space="preserve">  м</w:t>
      </w:r>
      <w:r w:rsidR="00F756B0" w:rsidRPr="00A5450D">
        <w:rPr>
          <w:sz w:val="22"/>
          <w:szCs w:val="22"/>
        </w:rPr>
        <w:t>огут учреждаться по решению Оргкомитета или других инициативных групп или лиц. Специальные призы должны соответствовать основным целям проекта.</w:t>
      </w:r>
    </w:p>
    <w:p w14:paraId="18F3775F" w14:textId="77777777" w:rsidR="00F756B0" w:rsidRPr="00A5450D" w:rsidRDefault="00F756B0" w:rsidP="00F756B0">
      <w:pPr>
        <w:pStyle w:val="a7"/>
        <w:rPr>
          <w:color w:val="auto"/>
          <w:sz w:val="22"/>
          <w:szCs w:val="22"/>
        </w:rPr>
      </w:pPr>
    </w:p>
    <w:p w14:paraId="4F3725D1" w14:textId="77777777" w:rsidR="00F756B0" w:rsidRPr="00A5450D" w:rsidRDefault="00F756B0" w:rsidP="00577BEB">
      <w:pPr>
        <w:pStyle w:val="11"/>
        <w:ind w:left="0" w:firstLine="0"/>
        <w:jc w:val="both"/>
        <w:rPr>
          <w:b/>
          <w:noProof/>
          <w:szCs w:val="22"/>
        </w:rPr>
      </w:pPr>
      <w:r w:rsidRPr="00A5450D">
        <w:rPr>
          <w:b/>
          <w:noProof/>
          <w:szCs w:val="22"/>
          <w:lang w:val="en-US"/>
        </w:rPr>
        <w:t>PR</w:t>
      </w:r>
      <w:r w:rsidRPr="00A5450D">
        <w:rPr>
          <w:b/>
          <w:noProof/>
          <w:szCs w:val="22"/>
        </w:rPr>
        <w:t xml:space="preserve"> и ОСВЕЩЕНИЕ в СМИ</w:t>
      </w:r>
      <w:r w:rsidRPr="00A5450D">
        <w:rPr>
          <w:b/>
          <w:szCs w:val="22"/>
        </w:rPr>
        <w:t>:</w:t>
      </w:r>
    </w:p>
    <w:p w14:paraId="11B2A682" w14:textId="77777777" w:rsidR="00F756B0" w:rsidRPr="00A5450D" w:rsidRDefault="00F756B0" w:rsidP="00577BEB">
      <w:pPr>
        <w:pStyle w:val="11"/>
        <w:ind w:left="0" w:firstLine="708"/>
        <w:jc w:val="both"/>
        <w:rPr>
          <w:noProof/>
          <w:szCs w:val="22"/>
        </w:rPr>
      </w:pPr>
      <w:r w:rsidRPr="00A5450D">
        <w:rPr>
          <w:noProof/>
          <w:szCs w:val="22"/>
        </w:rPr>
        <w:t xml:space="preserve">Подробные материалы о </w:t>
      </w:r>
      <w:r w:rsidR="00577BEB">
        <w:rPr>
          <w:noProof/>
          <w:szCs w:val="22"/>
        </w:rPr>
        <w:t>К</w:t>
      </w:r>
      <w:r w:rsidRPr="00A5450D">
        <w:rPr>
          <w:noProof/>
          <w:szCs w:val="22"/>
        </w:rPr>
        <w:t>онкурсе размещаются на специальном сайте фестиваля</w:t>
      </w:r>
      <w:r>
        <w:rPr>
          <w:noProof/>
          <w:szCs w:val="22"/>
        </w:rPr>
        <w:t>:</w:t>
      </w:r>
      <w:r w:rsidRPr="00A5450D">
        <w:rPr>
          <w:noProof/>
          <w:szCs w:val="22"/>
        </w:rPr>
        <w:t xml:space="preserve">  </w:t>
      </w:r>
      <w:r w:rsidRPr="00A5450D">
        <w:rPr>
          <w:noProof/>
          <w:szCs w:val="22"/>
          <w:lang w:val="en-US"/>
        </w:rPr>
        <w:t>orof</w:t>
      </w:r>
      <w:r w:rsidRPr="00A5450D">
        <w:rPr>
          <w:noProof/>
          <w:szCs w:val="22"/>
        </w:rPr>
        <w:t>55.</w:t>
      </w:r>
      <w:r w:rsidRPr="00A5450D">
        <w:rPr>
          <w:noProof/>
          <w:szCs w:val="22"/>
          <w:lang w:val="en-US"/>
        </w:rPr>
        <w:t>ru</w:t>
      </w:r>
      <w:r w:rsidRPr="00A5450D">
        <w:rPr>
          <w:i/>
          <w:noProof/>
          <w:szCs w:val="22"/>
        </w:rPr>
        <w:t>.</w:t>
      </w:r>
    </w:p>
    <w:p w14:paraId="0DAA8C11" w14:textId="77777777" w:rsidR="00577BEB" w:rsidRDefault="00F756B0" w:rsidP="00577BEB">
      <w:pPr>
        <w:pStyle w:val="11"/>
        <w:ind w:left="0" w:firstLine="708"/>
        <w:jc w:val="both"/>
        <w:rPr>
          <w:noProof/>
          <w:szCs w:val="22"/>
        </w:rPr>
      </w:pPr>
      <w:r w:rsidRPr="00A5450D">
        <w:rPr>
          <w:noProof/>
          <w:szCs w:val="22"/>
        </w:rPr>
        <w:t>Все события фестиваля</w:t>
      </w:r>
      <w:r w:rsidR="00577BEB">
        <w:rPr>
          <w:noProof/>
          <w:szCs w:val="22"/>
        </w:rPr>
        <w:t xml:space="preserve"> и К</w:t>
      </w:r>
      <w:r w:rsidRPr="00A5450D">
        <w:rPr>
          <w:noProof/>
          <w:szCs w:val="22"/>
        </w:rPr>
        <w:t xml:space="preserve">онкурса  освещаются в СМИ (через ПРЕСС </w:t>
      </w:r>
      <w:r w:rsidR="00577BEB">
        <w:rPr>
          <w:noProof/>
          <w:szCs w:val="22"/>
        </w:rPr>
        <w:t>-</w:t>
      </w:r>
      <w:r w:rsidRPr="00A5450D">
        <w:rPr>
          <w:noProof/>
          <w:szCs w:val="22"/>
        </w:rPr>
        <w:t xml:space="preserve">ЦЕНТР </w:t>
      </w:r>
      <w:r w:rsidR="00577BEB">
        <w:rPr>
          <w:noProof/>
          <w:szCs w:val="22"/>
        </w:rPr>
        <w:t>Правительства</w:t>
      </w:r>
    </w:p>
    <w:p w14:paraId="62CC1C8D" w14:textId="77777777" w:rsidR="00F756B0" w:rsidRPr="00A5450D" w:rsidRDefault="00F756B0" w:rsidP="00577BEB">
      <w:pPr>
        <w:pStyle w:val="11"/>
        <w:ind w:left="0" w:firstLine="0"/>
        <w:jc w:val="both"/>
        <w:rPr>
          <w:noProof/>
          <w:szCs w:val="22"/>
        </w:rPr>
      </w:pPr>
      <w:r w:rsidRPr="00A5450D">
        <w:rPr>
          <w:noProof/>
          <w:szCs w:val="22"/>
        </w:rPr>
        <w:t>Омской области и Администрации города Омска).</w:t>
      </w:r>
      <w:r w:rsidRPr="00A5450D">
        <w:rPr>
          <w:szCs w:val="22"/>
        </w:rPr>
        <w:t xml:space="preserve"> </w:t>
      </w:r>
      <w:r w:rsidR="00577BEB">
        <w:rPr>
          <w:szCs w:val="22"/>
        </w:rPr>
        <w:t xml:space="preserve"> </w:t>
      </w:r>
    </w:p>
    <w:p w14:paraId="4B7025CA" w14:textId="77777777" w:rsidR="00F756B0" w:rsidRPr="00A5450D" w:rsidRDefault="00F756B0" w:rsidP="00F756B0">
      <w:pPr>
        <w:pStyle w:val="11"/>
        <w:ind w:left="0" w:firstLine="0"/>
        <w:jc w:val="both"/>
        <w:rPr>
          <w:b/>
          <w:noProof/>
          <w:szCs w:val="22"/>
        </w:rPr>
      </w:pPr>
    </w:p>
    <w:p w14:paraId="286684AF" w14:textId="77777777" w:rsidR="00577BEB" w:rsidRDefault="00F756B0" w:rsidP="00F756B0">
      <w:pPr>
        <w:pStyle w:val="11"/>
        <w:jc w:val="both"/>
        <w:rPr>
          <w:b/>
          <w:szCs w:val="22"/>
        </w:rPr>
      </w:pPr>
      <w:r w:rsidRPr="00A5450D">
        <w:rPr>
          <w:b/>
          <w:szCs w:val="22"/>
        </w:rPr>
        <w:t>ОРГ</w:t>
      </w:r>
      <w:r w:rsidR="00577BEB">
        <w:rPr>
          <w:b/>
          <w:szCs w:val="22"/>
        </w:rPr>
        <w:t xml:space="preserve">АНИЗАЦИОННЫЙ </w:t>
      </w:r>
      <w:r w:rsidRPr="00A5450D">
        <w:rPr>
          <w:b/>
          <w:szCs w:val="22"/>
        </w:rPr>
        <w:t xml:space="preserve">КОМИТЕТ  </w:t>
      </w:r>
      <w:r w:rsidR="00577BEB">
        <w:rPr>
          <w:b/>
          <w:szCs w:val="22"/>
        </w:rPr>
        <w:t>КОНКУРСА</w:t>
      </w:r>
    </w:p>
    <w:p w14:paraId="7FFD004B" w14:textId="77777777" w:rsidR="00F756B0" w:rsidRPr="00A5450D" w:rsidRDefault="00F756B0" w:rsidP="00F756B0">
      <w:pPr>
        <w:pStyle w:val="11"/>
        <w:jc w:val="both"/>
        <w:rPr>
          <w:szCs w:val="22"/>
        </w:rPr>
      </w:pPr>
    </w:p>
    <w:p w14:paraId="28012B78" w14:textId="77777777" w:rsidR="00577BEB" w:rsidRDefault="00F756B0" w:rsidP="00577BEB">
      <w:pPr>
        <w:pStyle w:val="11"/>
        <w:ind w:left="0" w:firstLine="0"/>
        <w:jc w:val="both"/>
        <w:rPr>
          <w:szCs w:val="22"/>
        </w:rPr>
      </w:pPr>
      <w:r w:rsidRPr="00A5450D">
        <w:rPr>
          <w:b/>
          <w:szCs w:val="22"/>
        </w:rPr>
        <w:t>Председатель Орг</w:t>
      </w:r>
      <w:r w:rsidR="00577BEB">
        <w:rPr>
          <w:b/>
          <w:szCs w:val="22"/>
        </w:rPr>
        <w:t xml:space="preserve">анизационного </w:t>
      </w:r>
      <w:r w:rsidRPr="00A5450D">
        <w:rPr>
          <w:b/>
          <w:szCs w:val="22"/>
        </w:rPr>
        <w:t xml:space="preserve">комитета – </w:t>
      </w:r>
      <w:r w:rsidRPr="00122A5C">
        <w:rPr>
          <w:szCs w:val="22"/>
        </w:rPr>
        <w:t xml:space="preserve">Белова Надежда Ивановна, </w:t>
      </w:r>
    </w:p>
    <w:p w14:paraId="4FED5590" w14:textId="77777777" w:rsidR="00F756B0" w:rsidRPr="00577BEB" w:rsidRDefault="00577BEB" w:rsidP="00577BEB">
      <w:pPr>
        <w:pStyle w:val="11"/>
        <w:ind w:left="4248" w:firstLine="0"/>
        <w:jc w:val="both"/>
        <w:rPr>
          <w:szCs w:val="22"/>
          <w:lang w:val="en-US"/>
        </w:rPr>
      </w:pPr>
      <w:r w:rsidRPr="00577BEB">
        <w:rPr>
          <w:szCs w:val="22"/>
          <w:lang w:val="en-US"/>
        </w:rPr>
        <w:t xml:space="preserve">        </w:t>
      </w:r>
      <w:r w:rsidR="00F756B0" w:rsidRPr="00122A5C">
        <w:rPr>
          <w:szCs w:val="22"/>
        </w:rPr>
        <w:t>т</w:t>
      </w:r>
      <w:r w:rsidR="00F756B0" w:rsidRPr="00577BEB">
        <w:rPr>
          <w:szCs w:val="22"/>
          <w:lang w:val="en-US"/>
        </w:rPr>
        <w:t>\</w:t>
      </w:r>
      <w:r w:rsidR="00F756B0" w:rsidRPr="00122A5C">
        <w:rPr>
          <w:szCs w:val="22"/>
        </w:rPr>
        <w:t>ф</w:t>
      </w:r>
      <w:r w:rsidR="00F756B0" w:rsidRPr="00577BEB">
        <w:rPr>
          <w:szCs w:val="22"/>
          <w:lang w:val="en-US"/>
        </w:rPr>
        <w:t xml:space="preserve"> (3812) 56-93-24, 8-906-197-52-46.</w:t>
      </w:r>
    </w:p>
    <w:p w14:paraId="5EF84D47" w14:textId="77777777" w:rsidR="00F756B0" w:rsidRPr="00577BEB" w:rsidRDefault="00F756B0" w:rsidP="00F756B0">
      <w:pPr>
        <w:pStyle w:val="11"/>
        <w:jc w:val="both"/>
        <w:rPr>
          <w:szCs w:val="22"/>
          <w:lang w:val="en-US"/>
        </w:rPr>
      </w:pPr>
      <w:r w:rsidRPr="00577BEB">
        <w:rPr>
          <w:b/>
          <w:szCs w:val="22"/>
          <w:lang w:val="en-US"/>
        </w:rPr>
        <w:t xml:space="preserve">                              </w:t>
      </w:r>
      <w:r w:rsidRPr="00577BEB">
        <w:rPr>
          <w:szCs w:val="22"/>
          <w:lang w:val="en-US"/>
        </w:rPr>
        <w:t xml:space="preserve">             </w:t>
      </w:r>
      <w:r w:rsidRPr="00577BEB">
        <w:rPr>
          <w:b/>
          <w:szCs w:val="22"/>
          <w:lang w:val="en-US"/>
        </w:rPr>
        <w:t xml:space="preserve">               </w:t>
      </w:r>
      <w:r w:rsidR="00577BEB" w:rsidRPr="00577BEB">
        <w:rPr>
          <w:b/>
          <w:szCs w:val="22"/>
          <w:lang w:val="en-US"/>
        </w:rPr>
        <w:t xml:space="preserve">                    </w:t>
      </w:r>
      <w:r w:rsidRPr="00122A5C">
        <w:rPr>
          <w:szCs w:val="22"/>
          <w:lang w:val="en-US"/>
        </w:rPr>
        <w:t>E</w:t>
      </w:r>
      <w:r w:rsidRPr="00577BEB">
        <w:rPr>
          <w:szCs w:val="22"/>
          <w:lang w:val="en-US"/>
        </w:rPr>
        <w:t>-</w:t>
      </w:r>
      <w:r w:rsidRPr="00122A5C">
        <w:rPr>
          <w:szCs w:val="22"/>
          <w:lang w:val="en-US"/>
        </w:rPr>
        <w:t>mail</w:t>
      </w:r>
      <w:r w:rsidRPr="00577BEB">
        <w:rPr>
          <w:szCs w:val="22"/>
          <w:lang w:val="en-US"/>
        </w:rPr>
        <w:t xml:space="preserve">: </w:t>
      </w:r>
      <w:r w:rsidRPr="00122A5C">
        <w:rPr>
          <w:szCs w:val="22"/>
          <w:u w:val="single"/>
          <w:lang w:val="en-US"/>
        </w:rPr>
        <w:t>info</w:t>
      </w:r>
      <w:r w:rsidRPr="00577BEB">
        <w:rPr>
          <w:szCs w:val="22"/>
          <w:u w:val="single"/>
          <w:lang w:val="en-US"/>
        </w:rPr>
        <w:t>@</w:t>
      </w:r>
      <w:r w:rsidRPr="00122A5C">
        <w:rPr>
          <w:szCs w:val="22"/>
          <w:u w:val="single"/>
          <w:lang w:val="en-US"/>
        </w:rPr>
        <w:t>orof</w:t>
      </w:r>
      <w:r w:rsidRPr="00577BEB">
        <w:rPr>
          <w:szCs w:val="22"/>
          <w:u w:val="single"/>
          <w:lang w:val="en-US"/>
        </w:rPr>
        <w:t>55.</w:t>
      </w:r>
      <w:r w:rsidRPr="00122A5C">
        <w:rPr>
          <w:szCs w:val="22"/>
          <w:u w:val="single"/>
          <w:lang w:val="en-US"/>
        </w:rPr>
        <w:t>ru</w:t>
      </w:r>
      <w:r w:rsidRPr="00577BEB">
        <w:rPr>
          <w:szCs w:val="22"/>
          <w:lang w:val="en-US"/>
        </w:rPr>
        <w:t xml:space="preserve">  </w:t>
      </w:r>
    </w:p>
    <w:p w14:paraId="76B98012" w14:textId="77777777" w:rsidR="00F756B0" w:rsidRPr="00577BEB" w:rsidRDefault="00F756B0" w:rsidP="00F756B0">
      <w:pPr>
        <w:pStyle w:val="11"/>
        <w:jc w:val="both"/>
        <w:rPr>
          <w:b/>
          <w:szCs w:val="22"/>
          <w:lang w:val="en-US"/>
        </w:rPr>
      </w:pPr>
    </w:p>
    <w:p w14:paraId="4573263A" w14:textId="77777777" w:rsidR="00F756B0" w:rsidRDefault="00F756B0" w:rsidP="00F756B0">
      <w:pPr>
        <w:pStyle w:val="11"/>
        <w:jc w:val="both"/>
        <w:rPr>
          <w:szCs w:val="22"/>
        </w:rPr>
      </w:pPr>
      <w:r w:rsidRPr="00A5450D">
        <w:rPr>
          <w:b/>
          <w:szCs w:val="22"/>
        </w:rPr>
        <w:t xml:space="preserve">Координаторы проекта:   </w:t>
      </w:r>
      <w:r w:rsidR="00141D71">
        <w:rPr>
          <w:b/>
          <w:szCs w:val="22"/>
        </w:rPr>
        <w:t xml:space="preserve">- </w:t>
      </w:r>
      <w:r w:rsidRPr="00122A5C">
        <w:rPr>
          <w:szCs w:val="22"/>
        </w:rPr>
        <w:t>ДК «Светоч» - Галюк Тамара Михеевна</w:t>
      </w:r>
      <w:r>
        <w:rPr>
          <w:szCs w:val="22"/>
        </w:rPr>
        <w:t>:</w:t>
      </w:r>
    </w:p>
    <w:p w14:paraId="5376AA77" w14:textId="77777777" w:rsidR="004820E1" w:rsidRDefault="00F756B0" w:rsidP="00F756B0">
      <w:pPr>
        <w:pStyle w:val="11"/>
        <w:jc w:val="both"/>
        <w:rPr>
          <w:szCs w:val="22"/>
        </w:rPr>
      </w:pPr>
      <w:r w:rsidRPr="002349D9">
        <w:rPr>
          <w:b/>
          <w:szCs w:val="22"/>
        </w:rPr>
        <w:t xml:space="preserve">                </w:t>
      </w:r>
      <w:r w:rsidR="00577BEB">
        <w:rPr>
          <w:b/>
          <w:szCs w:val="22"/>
        </w:rPr>
        <w:t xml:space="preserve">                             </w:t>
      </w:r>
      <w:r w:rsidR="00577BEB" w:rsidRPr="00577BEB">
        <w:rPr>
          <w:szCs w:val="22"/>
        </w:rPr>
        <w:t>контактный телефон:</w:t>
      </w:r>
      <w:r w:rsidR="00577BEB">
        <w:rPr>
          <w:b/>
          <w:szCs w:val="22"/>
        </w:rPr>
        <w:t xml:space="preserve"> </w:t>
      </w:r>
      <w:r w:rsidRPr="00577BEB">
        <w:rPr>
          <w:szCs w:val="22"/>
        </w:rPr>
        <w:t xml:space="preserve">8-913-618-18-70, </w:t>
      </w:r>
      <w:r w:rsidRPr="00122A5C">
        <w:rPr>
          <w:szCs w:val="22"/>
          <w:lang w:val="en-US"/>
        </w:rPr>
        <w:t>E</w:t>
      </w:r>
      <w:r w:rsidRPr="00577BEB">
        <w:rPr>
          <w:szCs w:val="22"/>
        </w:rPr>
        <w:t>-</w:t>
      </w:r>
      <w:r w:rsidRPr="00122A5C">
        <w:rPr>
          <w:szCs w:val="22"/>
          <w:lang w:val="en-US"/>
        </w:rPr>
        <w:t>mail</w:t>
      </w:r>
      <w:r w:rsidRPr="00577BEB">
        <w:rPr>
          <w:szCs w:val="22"/>
        </w:rPr>
        <w:t xml:space="preserve">: </w:t>
      </w:r>
      <w:r>
        <w:rPr>
          <w:szCs w:val="22"/>
          <w:lang w:val="en-US"/>
        </w:rPr>
        <w:t>dk</w:t>
      </w:r>
      <w:r w:rsidRPr="00577BEB">
        <w:rPr>
          <w:szCs w:val="22"/>
        </w:rPr>
        <w:t>.</w:t>
      </w:r>
      <w:r>
        <w:rPr>
          <w:szCs w:val="22"/>
          <w:lang w:val="en-US"/>
        </w:rPr>
        <w:t>svetoch</w:t>
      </w:r>
      <w:r w:rsidRPr="00577BEB">
        <w:rPr>
          <w:szCs w:val="22"/>
        </w:rPr>
        <w:t>@</w:t>
      </w:r>
      <w:r>
        <w:rPr>
          <w:szCs w:val="22"/>
          <w:lang w:val="en-US"/>
        </w:rPr>
        <w:t>mail</w:t>
      </w:r>
      <w:r w:rsidRPr="00577BEB">
        <w:rPr>
          <w:szCs w:val="22"/>
        </w:rPr>
        <w:t>.</w:t>
      </w:r>
      <w:r>
        <w:rPr>
          <w:szCs w:val="22"/>
          <w:lang w:val="en-US"/>
        </w:rPr>
        <w:t>ru</w:t>
      </w:r>
      <w:r w:rsidRPr="00577BEB">
        <w:rPr>
          <w:szCs w:val="22"/>
        </w:rPr>
        <w:t xml:space="preserve"> </w:t>
      </w:r>
    </w:p>
    <w:p w14:paraId="0B909651" w14:textId="2A87DBA2" w:rsidR="00F756B0" w:rsidRDefault="00F756B0" w:rsidP="00F756B0">
      <w:pPr>
        <w:pStyle w:val="11"/>
        <w:jc w:val="both"/>
        <w:rPr>
          <w:szCs w:val="22"/>
        </w:rPr>
      </w:pPr>
      <w:r w:rsidRPr="00577BEB">
        <w:rPr>
          <w:szCs w:val="22"/>
        </w:rPr>
        <w:t xml:space="preserve">                             .                </w:t>
      </w:r>
      <w:r w:rsidR="00141D71">
        <w:rPr>
          <w:szCs w:val="22"/>
        </w:rPr>
        <w:t xml:space="preserve">- </w:t>
      </w:r>
      <w:r w:rsidRPr="00122A5C">
        <w:rPr>
          <w:szCs w:val="22"/>
        </w:rPr>
        <w:t>Областной Дом ветеранов –</w:t>
      </w:r>
      <w:r w:rsidR="00141D71">
        <w:rPr>
          <w:szCs w:val="22"/>
        </w:rPr>
        <w:t xml:space="preserve"> </w:t>
      </w:r>
      <w:r w:rsidRPr="00122A5C">
        <w:rPr>
          <w:szCs w:val="22"/>
        </w:rPr>
        <w:t xml:space="preserve">Фирман Елена Николаевна: </w:t>
      </w:r>
    </w:p>
    <w:p w14:paraId="44E35799" w14:textId="77777777" w:rsidR="00F756B0" w:rsidRPr="00141D71" w:rsidRDefault="00F756B0" w:rsidP="00F756B0">
      <w:pPr>
        <w:pStyle w:val="11"/>
        <w:jc w:val="both"/>
        <w:rPr>
          <w:szCs w:val="22"/>
        </w:rPr>
      </w:pPr>
      <w:r w:rsidRPr="00141D71">
        <w:rPr>
          <w:szCs w:val="22"/>
        </w:rPr>
        <w:t xml:space="preserve">                                            </w:t>
      </w:r>
      <w:r w:rsidR="00141D71" w:rsidRPr="00141D71">
        <w:rPr>
          <w:szCs w:val="22"/>
        </w:rPr>
        <w:t xml:space="preserve">  </w:t>
      </w:r>
      <w:r w:rsidR="00141D71" w:rsidRPr="00577BEB">
        <w:rPr>
          <w:szCs w:val="22"/>
        </w:rPr>
        <w:t>контактный телефон:</w:t>
      </w:r>
      <w:r w:rsidR="00141D71">
        <w:rPr>
          <w:b/>
          <w:szCs w:val="22"/>
        </w:rPr>
        <w:t xml:space="preserve"> </w:t>
      </w:r>
      <w:r w:rsidRPr="00141D71">
        <w:rPr>
          <w:szCs w:val="22"/>
        </w:rPr>
        <w:t xml:space="preserve">8-908-314-60-22; </w:t>
      </w:r>
      <w:r w:rsidRPr="00122A5C">
        <w:rPr>
          <w:szCs w:val="22"/>
          <w:lang w:val="en-US"/>
        </w:rPr>
        <w:t>E</w:t>
      </w:r>
      <w:r w:rsidRPr="00141D71">
        <w:rPr>
          <w:szCs w:val="22"/>
        </w:rPr>
        <w:t>-</w:t>
      </w:r>
      <w:r w:rsidRPr="00122A5C">
        <w:rPr>
          <w:szCs w:val="22"/>
          <w:lang w:val="en-US"/>
        </w:rPr>
        <w:t>mail</w:t>
      </w:r>
      <w:r w:rsidRPr="00141D71">
        <w:rPr>
          <w:szCs w:val="22"/>
        </w:rPr>
        <w:t xml:space="preserve">: </w:t>
      </w:r>
      <w:r>
        <w:rPr>
          <w:szCs w:val="22"/>
          <w:lang w:val="en-US"/>
        </w:rPr>
        <w:t>Elena</w:t>
      </w:r>
      <w:r w:rsidRPr="00141D71">
        <w:rPr>
          <w:szCs w:val="22"/>
        </w:rPr>
        <w:t xml:space="preserve">_ </w:t>
      </w:r>
      <w:r>
        <w:rPr>
          <w:szCs w:val="22"/>
          <w:lang w:val="en-US"/>
        </w:rPr>
        <w:t>firman</w:t>
      </w:r>
      <w:r w:rsidRPr="00141D71">
        <w:rPr>
          <w:szCs w:val="22"/>
        </w:rPr>
        <w:t>@</w:t>
      </w:r>
      <w:r>
        <w:rPr>
          <w:szCs w:val="22"/>
          <w:lang w:val="en-US"/>
        </w:rPr>
        <w:t>mail</w:t>
      </w:r>
      <w:r w:rsidRPr="00141D71">
        <w:rPr>
          <w:szCs w:val="22"/>
        </w:rPr>
        <w:t>.</w:t>
      </w:r>
      <w:r>
        <w:rPr>
          <w:szCs w:val="22"/>
          <w:lang w:val="en-US"/>
        </w:rPr>
        <w:t>ru</w:t>
      </w:r>
    </w:p>
    <w:p w14:paraId="60A46EEF" w14:textId="77777777" w:rsidR="00F756B0" w:rsidRDefault="00F756B0" w:rsidP="00F756B0">
      <w:pPr>
        <w:pStyle w:val="11"/>
        <w:jc w:val="both"/>
        <w:rPr>
          <w:szCs w:val="22"/>
        </w:rPr>
      </w:pPr>
      <w:r w:rsidRPr="00141D71">
        <w:rPr>
          <w:szCs w:val="22"/>
        </w:rPr>
        <w:t xml:space="preserve">                                             </w:t>
      </w:r>
      <w:r w:rsidR="00141D71">
        <w:rPr>
          <w:szCs w:val="22"/>
        </w:rPr>
        <w:t xml:space="preserve">- </w:t>
      </w:r>
      <w:r w:rsidRPr="00122A5C">
        <w:rPr>
          <w:szCs w:val="22"/>
        </w:rPr>
        <w:t>ДКС</w:t>
      </w:r>
      <w:r w:rsidR="00141D71">
        <w:rPr>
          <w:szCs w:val="22"/>
        </w:rPr>
        <w:t>М «Звё</w:t>
      </w:r>
      <w:r w:rsidRPr="00122A5C">
        <w:rPr>
          <w:szCs w:val="22"/>
        </w:rPr>
        <w:t xml:space="preserve">здный» - </w:t>
      </w:r>
      <w:r w:rsidR="00141D71">
        <w:rPr>
          <w:szCs w:val="22"/>
        </w:rPr>
        <w:t>Диденко Ирина Юрьевна</w:t>
      </w:r>
    </w:p>
    <w:p w14:paraId="1F40A550" w14:textId="035C810B" w:rsidR="00141D71" w:rsidRPr="00122A5C" w:rsidRDefault="00141D71" w:rsidP="00F756B0">
      <w:pPr>
        <w:pStyle w:val="11"/>
        <w:jc w:val="both"/>
        <w:rPr>
          <w:szCs w:val="22"/>
          <w:lang w:val="en-US"/>
        </w:rPr>
      </w:pPr>
      <w:r>
        <w:rPr>
          <w:szCs w:val="22"/>
        </w:rPr>
        <w:tab/>
      </w:r>
      <w:r>
        <w:rPr>
          <w:szCs w:val="22"/>
        </w:rPr>
        <w:tab/>
      </w:r>
      <w:r>
        <w:rPr>
          <w:szCs w:val="22"/>
        </w:rPr>
        <w:tab/>
      </w:r>
      <w:r>
        <w:rPr>
          <w:szCs w:val="22"/>
        </w:rPr>
        <w:tab/>
        <w:t xml:space="preserve">          </w:t>
      </w:r>
      <w:r w:rsidR="008B3938">
        <w:rPr>
          <w:szCs w:val="22"/>
        </w:rPr>
        <w:t>к</w:t>
      </w:r>
      <w:r w:rsidR="004820E1">
        <w:rPr>
          <w:szCs w:val="22"/>
        </w:rPr>
        <w:t>онтактный телефон: (3 812)-64-96-18</w:t>
      </w:r>
      <w:r w:rsidR="008B3938">
        <w:rPr>
          <w:szCs w:val="22"/>
        </w:rPr>
        <w:t>.</w:t>
      </w:r>
    </w:p>
    <w:p w14:paraId="0E12A36A" w14:textId="77777777" w:rsidR="00F756B0" w:rsidRPr="00122A5C" w:rsidRDefault="00F756B0" w:rsidP="00F756B0">
      <w:pPr>
        <w:pStyle w:val="11"/>
        <w:jc w:val="both"/>
        <w:rPr>
          <w:szCs w:val="22"/>
          <w:lang w:val="en-US"/>
        </w:rPr>
      </w:pPr>
    </w:p>
    <w:p w14:paraId="7C13D991" w14:textId="77777777" w:rsidR="00F756B0" w:rsidRDefault="00F756B0" w:rsidP="00F756B0">
      <w:pPr>
        <w:pStyle w:val="11"/>
        <w:jc w:val="both"/>
        <w:rPr>
          <w:szCs w:val="22"/>
          <w:lang w:val="en-US"/>
        </w:rPr>
      </w:pPr>
    </w:p>
    <w:p w14:paraId="10530D3C" w14:textId="77777777" w:rsidR="00240CA7" w:rsidRDefault="00240CA7" w:rsidP="00F756B0">
      <w:pPr>
        <w:pStyle w:val="11"/>
        <w:jc w:val="both"/>
        <w:rPr>
          <w:szCs w:val="22"/>
          <w:lang w:val="en-US"/>
        </w:rPr>
      </w:pPr>
    </w:p>
    <w:p w14:paraId="5D2F6E3E" w14:textId="77777777" w:rsidR="00240CA7" w:rsidRDefault="00240CA7" w:rsidP="00F756B0">
      <w:pPr>
        <w:pStyle w:val="11"/>
        <w:jc w:val="both"/>
        <w:rPr>
          <w:szCs w:val="22"/>
          <w:lang w:val="en-US"/>
        </w:rPr>
      </w:pPr>
    </w:p>
    <w:p w14:paraId="7FA52A3E" w14:textId="77777777" w:rsidR="00240CA7" w:rsidRDefault="00240CA7" w:rsidP="00F756B0">
      <w:pPr>
        <w:pStyle w:val="11"/>
        <w:jc w:val="both"/>
        <w:rPr>
          <w:szCs w:val="22"/>
          <w:lang w:val="en-US"/>
        </w:rPr>
      </w:pPr>
    </w:p>
    <w:p w14:paraId="7E529809" w14:textId="77777777" w:rsidR="00240CA7" w:rsidRDefault="00240CA7" w:rsidP="00F756B0">
      <w:pPr>
        <w:pStyle w:val="11"/>
        <w:jc w:val="both"/>
        <w:rPr>
          <w:szCs w:val="22"/>
          <w:lang w:val="en-US"/>
        </w:rPr>
      </w:pPr>
    </w:p>
    <w:p w14:paraId="419F99DD" w14:textId="77777777" w:rsidR="00240CA7" w:rsidRDefault="00240CA7" w:rsidP="00F756B0">
      <w:pPr>
        <w:pStyle w:val="11"/>
        <w:jc w:val="both"/>
        <w:rPr>
          <w:szCs w:val="22"/>
          <w:lang w:val="en-US"/>
        </w:rPr>
      </w:pPr>
    </w:p>
    <w:p w14:paraId="22DE9239" w14:textId="77777777" w:rsidR="00240CA7" w:rsidRDefault="00240CA7" w:rsidP="00F756B0">
      <w:pPr>
        <w:pStyle w:val="11"/>
        <w:jc w:val="both"/>
        <w:rPr>
          <w:szCs w:val="22"/>
          <w:lang w:val="en-US"/>
        </w:rPr>
      </w:pPr>
    </w:p>
    <w:p w14:paraId="4F9C4D81" w14:textId="77777777" w:rsidR="00240CA7" w:rsidRDefault="00240CA7" w:rsidP="00F756B0">
      <w:pPr>
        <w:pStyle w:val="11"/>
        <w:jc w:val="both"/>
        <w:rPr>
          <w:szCs w:val="22"/>
          <w:lang w:val="en-US"/>
        </w:rPr>
      </w:pPr>
    </w:p>
    <w:p w14:paraId="3A561B91" w14:textId="77777777" w:rsidR="00240CA7" w:rsidRDefault="00240CA7" w:rsidP="00F756B0">
      <w:pPr>
        <w:pStyle w:val="11"/>
        <w:jc w:val="both"/>
        <w:rPr>
          <w:szCs w:val="22"/>
          <w:lang w:val="en-US"/>
        </w:rPr>
      </w:pPr>
    </w:p>
    <w:p w14:paraId="146C4B04" w14:textId="77777777" w:rsidR="00240CA7" w:rsidRDefault="00240CA7" w:rsidP="00F756B0">
      <w:pPr>
        <w:pStyle w:val="11"/>
        <w:jc w:val="both"/>
        <w:rPr>
          <w:szCs w:val="22"/>
          <w:lang w:val="en-US"/>
        </w:rPr>
      </w:pPr>
    </w:p>
    <w:p w14:paraId="19869AEB" w14:textId="77777777" w:rsidR="00240CA7" w:rsidRDefault="00240CA7" w:rsidP="00F756B0">
      <w:pPr>
        <w:pStyle w:val="11"/>
        <w:jc w:val="both"/>
        <w:rPr>
          <w:szCs w:val="22"/>
          <w:lang w:val="en-US"/>
        </w:rPr>
      </w:pPr>
    </w:p>
    <w:p w14:paraId="5BF1E144" w14:textId="77777777" w:rsidR="00240CA7" w:rsidRDefault="00240CA7" w:rsidP="00F756B0">
      <w:pPr>
        <w:pStyle w:val="11"/>
        <w:jc w:val="both"/>
        <w:rPr>
          <w:szCs w:val="22"/>
          <w:lang w:val="en-US"/>
        </w:rPr>
      </w:pPr>
    </w:p>
    <w:p w14:paraId="695BDADF" w14:textId="77777777" w:rsidR="00240CA7" w:rsidRDefault="00240CA7" w:rsidP="00F756B0">
      <w:pPr>
        <w:pStyle w:val="11"/>
        <w:jc w:val="both"/>
        <w:rPr>
          <w:szCs w:val="22"/>
          <w:lang w:val="en-US"/>
        </w:rPr>
      </w:pPr>
    </w:p>
    <w:p w14:paraId="03E88FCE" w14:textId="77777777" w:rsidR="00240CA7" w:rsidRDefault="00240CA7" w:rsidP="00F756B0">
      <w:pPr>
        <w:pStyle w:val="11"/>
        <w:jc w:val="both"/>
        <w:rPr>
          <w:szCs w:val="22"/>
          <w:lang w:val="en-US"/>
        </w:rPr>
      </w:pPr>
    </w:p>
    <w:p w14:paraId="0BE18FCE" w14:textId="77777777" w:rsidR="00240CA7" w:rsidRDefault="00240CA7" w:rsidP="00F756B0">
      <w:pPr>
        <w:pStyle w:val="11"/>
        <w:jc w:val="both"/>
        <w:rPr>
          <w:szCs w:val="22"/>
          <w:lang w:val="en-US"/>
        </w:rPr>
      </w:pPr>
    </w:p>
    <w:p w14:paraId="67568DA0" w14:textId="77777777" w:rsidR="00240CA7" w:rsidRDefault="00240CA7" w:rsidP="00F756B0">
      <w:pPr>
        <w:pStyle w:val="11"/>
        <w:jc w:val="both"/>
        <w:rPr>
          <w:szCs w:val="22"/>
          <w:lang w:val="en-US"/>
        </w:rPr>
      </w:pPr>
    </w:p>
    <w:p w14:paraId="7E843160" w14:textId="77777777" w:rsidR="00240CA7" w:rsidRDefault="00240CA7" w:rsidP="00F756B0">
      <w:pPr>
        <w:pStyle w:val="11"/>
        <w:jc w:val="both"/>
        <w:rPr>
          <w:szCs w:val="22"/>
          <w:lang w:val="en-US"/>
        </w:rPr>
      </w:pPr>
    </w:p>
    <w:p w14:paraId="3067328D" w14:textId="77777777" w:rsidR="00240CA7" w:rsidRDefault="00240CA7" w:rsidP="00F756B0">
      <w:pPr>
        <w:pStyle w:val="11"/>
        <w:jc w:val="both"/>
        <w:rPr>
          <w:szCs w:val="22"/>
          <w:lang w:val="en-US"/>
        </w:rPr>
      </w:pPr>
    </w:p>
    <w:p w14:paraId="020B1CAC" w14:textId="77777777" w:rsidR="00240CA7" w:rsidRDefault="00240CA7" w:rsidP="00F756B0">
      <w:pPr>
        <w:pStyle w:val="11"/>
        <w:jc w:val="both"/>
        <w:rPr>
          <w:szCs w:val="22"/>
          <w:lang w:val="en-US"/>
        </w:rPr>
      </w:pPr>
    </w:p>
    <w:p w14:paraId="7F57B6F7" w14:textId="77777777" w:rsidR="00240CA7" w:rsidRDefault="00240CA7" w:rsidP="00F756B0">
      <w:pPr>
        <w:pStyle w:val="11"/>
        <w:jc w:val="both"/>
        <w:rPr>
          <w:szCs w:val="22"/>
          <w:lang w:val="en-US"/>
        </w:rPr>
      </w:pPr>
    </w:p>
    <w:p w14:paraId="631322AF" w14:textId="77777777" w:rsidR="00240CA7" w:rsidRDefault="00240CA7" w:rsidP="00F756B0">
      <w:pPr>
        <w:pStyle w:val="11"/>
        <w:jc w:val="both"/>
        <w:rPr>
          <w:szCs w:val="22"/>
          <w:lang w:val="en-US"/>
        </w:rPr>
      </w:pPr>
    </w:p>
    <w:p w14:paraId="70267534" w14:textId="77777777" w:rsidR="00240CA7" w:rsidRDefault="00240CA7" w:rsidP="00F756B0">
      <w:pPr>
        <w:pStyle w:val="11"/>
        <w:jc w:val="both"/>
        <w:rPr>
          <w:szCs w:val="22"/>
          <w:lang w:val="en-US"/>
        </w:rPr>
      </w:pPr>
    </w:p>
    <w:p w14:paraId="0E6B3FBC" w14:textId="77777777" w:rsidR="00240CA7" w:rsidRPr="00122A5C" w:rsidRDefault="00240CA7" w:rsidP="00F756B0">
      <w:pPr>
        <w:pStyle w:val="11"/>
        <w:jc w:val="both"/>
        <w:rPr>
          <w:szCs w:val="22"/>
          <w:lang w:val="en-US"/>
        </w:rPr>
      </w:pPr>
    </w:p>
    <w:p w14:paraId="5DEC82F2" w14:textId="77777777" w:rsidR="00240CA7" w:rsidRPr="006D49A6" w:rsidRDefault="00240CA7" w:rsidP="00240CA7">
      <w:pPr>
        <w:jc w:val="center"/>
        <w:rPr>
          <w:rFonts w:ascii="Arial" w:hAnsi="Arial" w:cs="Arial"/>
          <w:b/>
          <w:color w:val="000080"/>
          <w:sz w:val="28"/>
          <w:szCs w:val="28"/>
        </w:rPr>
      </w:pPr>
      <w:r w:rsidRPr="006D49A6">
        <w:rPr>
          <w:rFonts w:ascii="Arial" w:hAnsi="Arial" w:cs="Arial"/>
          <w:b/>
          <w:color w:val="000080"/>
          <w:sz w:val="28"/>
          <w:szCs w:val="28"/>
        </w:rPr>
        <w:t>ЗАЯВ</w:t>
      </w:r>
      <w:r>
        <w:rPr>
          <w:rFonts w:ascii="Arial" w:hAnsi="Arial" w:cs="Arial"/>
          <w:b/>
          <w:color w:val="000080"/>
          <w:sz w:val="28"/>
          <w:szCs w:val="28"/>
        </w:rPr>
        <w:t>ОЧНЫЙ ЛИСТ</w:t>
      </w:r>
      <w:r w:rsidRPr="006D49A6">
        <w:rPr>
          <w:rFonts w:ascii="Arial" w:hAnsi="Arial" w:cs="Arial"/>
          <w:b/>
          <w:color w:val="000080"/>
          <w:sz w:val="28"/>
          <w:szCs w:val="28"/>
        </w:rPr>
        <w:t xml:space="preserve"> НА УЧАСТИЕ</w:t>
      </w:r>
    </w:p>
    <w:p w14:paraId="556871E7" w14:textId="77777777" w:rsidR="00240CA7" w:rsidRDefault="00240CA7" w:rsidP="00240CA7">
      <w:pPr>
        <w:jc w:val="center"/>
        <w:rPr>
          <w:rFonts w:ascii="Arial" w:hAnsi="Arial" w:cs="Arial"/>
          <w:b/>
          <w:color w:val="000080"/>
        </w:rPr>
      </w:pPr>
      <w:r w:rsidRPr="00AD5541">
        <w:rPr>
          <w:rFonts w:ascii="Arial" w:hAnsi="Arial" w:cs="Arial"/>
          <w:b/>
          <w:color w:val="000080"/>
        </w:rPr>
        <w:t>в</w:t>
      </w:r>
      <w:r>
        <w:rPr>
          <w:rFonts w:ascii="Arial" w:hAnsi="Arial" w:cs="Arial"/>
          <w:b/>
          <w:color w:val="000080"/>
        </w:rPr>
        <w:t xml:space="preserve"> региональном конкурсе  гражданско-патриотической песни</w:t>
      </w:r>
    </w:p>
    <w:p w14:paraId="22E68BA7" w14:textId="77777777" w:rsidR="00240CA7" w:rsidRDefault="00240CA7" w:rsidP="00240CA7">
      <w:pPr>
        <w:jc w:val="center"/>
        <w:rPr>
          <w:rFonts w:ascii="Arial" w:hAnsi="Arial" w:cs="Arial"/>
          <w:b/>
          <w:color w:val="000080"/>
        </w:rPr>
      </w:pPr>
      <w:r>
        <w:rPr>
          <w:rFonts w:ascii="Arial" w:hAnsi="Arial" w:cs="Arial"/>
          <w:b/>
          <w:color w:val="000080"/>
        </w:rPr>
        <w:t xml:space="preserve"> «О Родине, о доблести, о славе» 2015 год</w:t>
      </w:r>
    </w:p>
    <w:p w14:paraId="01884C41" w14:textId="77777777" w:rsidR="00240CA7" w:rsidRDefault="00240CA7" w:rsidP="00240CA7">
      <w:pPr>
        <w:jc w:val="center"/>
        <w:rPr>
          <w:rFonts w:ascii="Arial" w:hAnsi="Arial" w:cs="Arial"/>
          <w:b/>
          <w:color w:val="000080"/>
        </w:rPr>
      </w:pPr>
      <w:r>
        <w:rPr>
          <w:rFonts w:ascii="Arial" w:hAnsi="Arial" w:cs="Arial"/>
          <w:b/>
          <w:color w:val="000080"/>
        </w:rPr>
        <w:t>город Омск,  Омская область</w:t>
      </w:r>
    </w:p>
    <w:p w14:paraId="64E21122" w14:textId="77777777" w:rsidR="00240CA7" w:rsidRDefault="00240CA7" w:rsidP="00240CA7"/>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387"/>
        <w:gridCol w:w="3946"/>
      </w:tblGrid>
      <w:tr w:rsidR="00240CA7" w:rsidRPr="00507648" w14:paraId="6B96217B" w14:textId="77777777" w:rsidTr="00B94268">
        <w:tc>
          <w:tcPr>
            <w:tcW w:w="567" w:type="dxa"/>
            <w:shd w:val="clear" w:color="auto" w:fill="auto"/>
          </w:tcPr>
          <w:p w14:paraId="4FB8360B" w14:textId="77777777" w:rsidR="00240CA7" w:rsidRPr="00507648" w:rsidRDefault="00240CA7" w:rsidP="00240CA7">
            <w:pPr>
              <w:pStyle w:val="1"/>
              <w:numPr>
                <w:ilvl w:val="0"/>
                <w:numId w:val="15"/>
              </w:numPr>
              <w:spacing w:before="0" w:after="0"/>
              <w:rPr>
                <w:sz w:val="20"/>
                <w:szCs w:val="20"/>
              </w:rPr>
            </w:pPr>
          </w:p>
        </w:tc>
        <w:tc>
          <w:tcPr>
            <w:tcW w:w="5387" w:type="dxa"/>
            <w:shd w:val="clear" w:color="auto" w:fill="auto"/>
          </w:tcPr>
          <w:p w14:paraId="68FE307D" w14:textId="77777777" w:rsidR="00240CA7" w:rsidRDefault="00240CA7" w:rsidP="00B94268">
            <w:pPr>
              <w:pStyle w:val="1"/>
              <w:spacing w:before="0" w:after="0"/>
              <w:rPr>
                <w:sz w:val="20"/>
                <w:szCs w:val="20"/>
              </w:rPr>
            </w:pPr>
            <w:r w:rsidRPr="00507648">
              <w:rPr>
                <w:sz w:val="20"/>
                <w:szCs w:val="20"/>
              </w:rPr>
              <w:t>Название коллектива</w:t>
            </w:r>
          </w:p>
          <w:p w14:paraId="7A972C35" w14:textId="77777777" w:rsidR="00240CA7" w:rsidRDefault="00240CA7" w:rsidP="00B94268">
            <w:pPr>
              <w:pStyle w:val="1"/>
              <w:spacing w:before="0" w:after="0"/>
              <w:rPr>
                <w:sz w:val="20"/>
                <w:szCs w:val="20"/>
              </w:rPr>
            </w:pPr>
            <w:r w:rsidRPr="00507648">
              <w:rPr>
                <w:sz w:val="20"/>
                <w:szCs w:val="20"/>
              </w:rPr>
              <w:t xml:space="preserve"> или ФИО исполнителя, </w:t>
            </w:r>
          </w:p>
          <w:p w14:paraId="1487F6AD" w14:textId="77777777" w:rsidR="00240CA7" w:rsidRDefault="00240CA7" w:rsidP="00B94268">
            <w:pPr>
              <w:pStyle w:val="1"/>
              <w:spacing w:before="0" w:after="0"/>
              <w:rPr>
                <w:sz w:val="20"/>
                <w:szCs w:val="20"/>
              </w:rPr>
            </w:pPr>
            <w:r w:rsidRPr="00507648">
              <w:rPr>
                <w:sz w:val="20"/>
                <w:szCs w:val="20"/>
              </w:rPr>
              <w:t xml:space="preserve">участвующего в конкурсе </w:t>
            </w:r>
          </w:p>
          <w:p w14:paraId="3F0F036B" w14:textId="77777777" w:rsidR="00240CA7" w:rsidRPr="00507648" w:rsidRDefault="00240CA7" w:rsidP="00B94268">
            <w:pPr>
              <w:pStyle w:val="1"/>
              <w:spacing w:before="0" w:after="0"/>
              <w:rPr>
                <w:i/>
                <w:sz w:val="20"/>
                <w:szCs w:val="20"/>
                <w:u w:val="single"/>
              </w:rPr>
            </w:pPr>
            <w:r w:rsidRPr="00507648">
              <w:rPr>
                <w:rFonts w:ascii="Verdana" w:hAnsi="Verdana"/>
                <w:i/>
                <w:sz w:val="17"/>
                <w:szCs w:val="17"/>
                <w:u w:val="single"/>
              </w:rPr>
              <w:t>(в дальнейшем заносится в диплом)</w:t>
            </w:r>
          </w:p>
          <w:p w14:paraId="3E02FF08" w14:textId="77777777" w:rsidR="00240CA7" w:rsidRPr="00507648" w:rsidRDefault="00240CA7" w:rsidP="00B94268">
            <w:pPr>
              <w:pStyle w:val="1"/>
              <w:spacing w:before="0" w:after="0"/>
              <w:rPr>
                <w:sz w:val="20"/>
                <w:szCs w:val="20"/>
              </w:rPr>
            </w:pPr>
          </w:p>
        </w:tc>
        <w:tc>
          <w:tcPr>
            <w:tcW w:w="3946" w:type="dxa"/>
            <w:shd w:val="clear" w:color="auto" w:fill="auto"/>
          </w:tcPr>
          <w:p w14:paraId="13FEA39C" w14:textId="77777777" w:rsidR="00240CA7" w:rsidRPr="00507648" w:rsidRDefault="00240CA7" w:rsidP="00B94268">
            <w:pPr>
              <w:pStyle w:val="1"/>
              <w:spacing w:before="0" w:after="0"/>
              <w:jc w:val="center"/>
              <w:rPr>
                <w:sz w:val="20"/>
                <w:szCs w:val="20"/>
              </w:rPr>
            </w:pPr>
          </w:p>
          <w:p w14:paraId="2AD75903" w14:textId="77777777" w:rsidR="00240CA7" w:rsidRDefault="00240CA7" w:rsidP="00B94268"/>
          <w:p w14:paraId="227E8A8E" w14:textId="77777777" w:rsidR="00240CA7" w:rsidRPr="0087240E" w:rsidRDefault="00240CA7" w:rsidP="00B94268"/>
        </w:tc>
      </w:tr>
      <w:tr w:rsidR="00240CA7" w:rsidRPr="00507648" w14:paraId="33DF5454" w14:textId="77777777" w:rsidTr="00B94268">
        <w:tc>
          <w:tcPr>
            <w:tcW w:w="567" w:type="dxa"/>
            <w:shd w:val="clear" w:color="auto" w:fill="auto"/>
          </w:tcPr>
          <w:p w14:paraId="798F58DA" w14:textId="77777777" w:rsidR="00240CA7" w:rsidRPr="00507648" w:rsidRDefault="00240CA7" w:rsidP="00240CA7">
            <w:pPr>
              <w:pStyle w:val="1"/>
              <w:numPr>
                <w:ilvl w:val="0"/>
                <w:numId w:val="15"/>
              </w:numPr>
              <w:spacing w:before="0" w:after="0"/>
              <w:rPr>
                <w:sz w:val="20"/>
                <w:szCs w:val="20"/>
              </w:rPr>
            </w:pPr>
          </w:p>
        </w:tc>
        <w:tc>
          <w:tcPr>
            <w:tcW w:w="5387" w:type="dxa"/>
            <w:shd w:val="clear" w:color="auto" w:fill="auto"/>
          </w:tcPr>
          <w:p w14:paraId="0B509610" w14:textId="77777777" w:rsidR="00240CA7" w:rsidRPr="00507648" w:rsidRDefault="00240CA7" w:rsidP="00B94268">
            <w:pPr>
              <w:pStyle w:val="1"/>
              <w:spacing w:before="0" w:after="0"/>
              <w:rPr>
                <w:sz w:val="20"/>
                <w:szCs w:val="20"/>
              </w:rPr>
            </w:pPr>
            <w:r w:rsidRPr="00507648">
              <w:rPr>
                <w:sz w:val="20"/>
                <w:szCs w:val="20"/>
              </w:rPr>
              <w:t>Для коллектива:</w:t>
            </w:r>
          </w:p>
          <w:p w14:paraId="2D99A8D3" w14:textId="77777777" w:rsidR="00240CA7" w:rsidRPr="00507648" w:rsidRDefault="00240CA7" w:rsidP="00B94268">
            <w:pPr>
              <w:rPr>
                <w:rFonts w:ascii="Arial" w:hAnsi="Arial" w:cs="Arial"/>
                <w:sz w:val="20"/>
                <w:szCs w:val="20"/>
              </w:rPr>
            </w:pPr>
            <w:r w:rsidRPr="00507648">
              <w:rPr>
                <w:rFonts w:ascii="Arial" w:hAnsi="Arial" w:cs="Arial"/>
                <w:sz w:val="20"/>
                <w:szCs w:val="20"/>
              </w:rPr>
              <w:t>Количество участников</w:t>
            </w:r>
          </w:p>
          <w:p w14:paraId="7AEE654A" w14:textId="77777777" w:rsidR="00240CA7" w:rsidRPr="00507648" w:rsidRDefault="00240CA7" w:rsidP="00B94268">
            <w:pPr>
              <w:rPr>
                <w:rFonts w:ascii="Arial" w:hAnsi="Arial" w:cs="Arial"/>
                <w:sz w:val="20"/>
                <w:szCs w:val="20"/>
              </w:rPr>
            </w:pPr>
            <w:r w:rsidRPr="00507648">
              <w:rPr>
                <w:rFonts w:ascii="Arial" w:hAnsi="Arial" w:cs="Arial"/>
                <w:sz w:val="20"/>
                <w:szCs w:val="20"/>
              </w:rPr>
              <w:t>Возраст</w:t>
            </w:r>
          </w:p>
          <w:p w14:paraId="26B0C264" w14:textId="77777777" w:rsidR="00240CA7" w:rsidRPr="00507648" w:rsidRDefault="00240CA7" w:rsidP="00B94268">
            <w:pPr>
              <w:rPr>
                <w:rFonts w:ascii="Arial" w:hAnsi="Arial" w:cs="Arial"/>
                <w:sz w:val="20"/>
                <w:szCs w:val="20"/>
              </w:rPr>
            </w:pPr>
            <w:r w:rsidRPr="00507648">
              <w:rPr>
                <w:rFonts w:ascii="Arial" w:hAnsi="Arial" w:cs="Arial"/>
                <w:sz w:val="20"/>
                <w:szCs w:val="20"/>
              </w:rPr>
              <w:t xml:space="preserve">Руководитель (ФИО, звания) </w:t>
            </w:r>
          </w:p>
        </w:tc>
        <w:tc>
          <w:tcPr>
            <w:tcW w:w="3946" w:type="dxa"/>
            <w:shd w:val="clear" w:color="auto" w:fill="auto"/>
          </w:tcPr>
          <w:p w14:paraId="661E4F91" w14:textId="77777777" w:rsidR="00240CA7" w:rsidRPr="00507648" w:rsidRDefault="00240CA7" w:rsidP="00B94268">
            <w:pPr>
              <w:pStyle w:val="1"/>
              <w:spacing w:before="0" w:after="0"/>
              <w:jc w:val="center"/>
              <w:rPr>
                <w:sz w:val="20"/>
                <w:szCs w:val="20"/>
              </w:rPr>
            </w:pPr>
          </w:p>
        </w:tc>
      </w:tr>
      <w:tr w:rsidR="00240CA7" w:rsidRPr="00507648" w14:paraId="2B05373D" w14:textId="77777777" w:rsidTr="00B94268">
        <w:tc>
          <w:tcPr>
            <w:tcW w:w="567" w:type="dxa"/>
            <w:shd w:val="clear" w:color="auto" w:fill="auto"/>
          </w:tcPr>
          <w:p w14:paraId="19B2EE83" w14:textId="77777777" w:rsidR="00240CA7" w:rsidRPr="00507648" w:rsidRDefault="00240CA7" w:rsidP="00240CA7">
            <w:pPr>
              <w:pStyle w:val="1"/>
              <w:numPr>
                <w:ilvl w:val="0"/>
                <w:numId w:val="15"/>
              </w:numPr>
              <w:spacing w:before="0" w:after="0"/>
              <w:rPr>
                <w:sz w:val="20"/>
                <w:szCs w:val="20"/>
              </w:rPr>
            </w:pPr>
          </w:p>
        </w:tc>
        <w:tc>
          <w:tcPr>
            <w:tcW w:w="5387" w:type="dxa"/>
            <w:shd w:val="clear" w:color="auto" w:fill="auto"/>
          </w:tcPr>
          <w:p w14:paraId="0074E2D2" w14:textId="77777777" w:rsidR="00240CA7" w:rsidRPr="00507648" w:rsidRDefault="00240CA7" w:rsidP="00B94268">
            <w:pPr>
              <w:pStyle w:val="1"/>
              <w:spacing w:before="0" w:after="0"/>
              <w:rPr>
                <w:sz w:val="20"/>
                <w:szCs w:val="20"/>
              </w:rPr>
            </w:pPr>
            <w:r w:rsidRPr="00507648">
              <w:rPr>
                <w:sz w:val="20"/>
                <w:szCs w:val="20"/>
              </w:rPr>
              <w:t>Для исполнителя:</w:t>
            </w:r>
          </w:p>
          <w:p w14:paraId="1F2E53DB" w14:textId="77777777" w:rsidR="00240CA7" w:rsidRPr="00D96345" w:rsidRDefault="00240CA7" w:rsidP="00B94268"/>
        </w:tc>
        <w:tc>
          <w:tcPr>
            <w:tcW w:w="3946" w:type="dxa"/>
            <w:shd w:val="clear" w:color="auto" w:fill="auto"/>
          </w:tcPr>
          <w:p w14:paraId="4F53A990" w14:textId="77777777" w:rsidR="00240CA7" w:rsidRPr="00507648" w:rsidRDefault="00240CA7" w:rsidP="00B94268">
            <w:pPr>
              <w:pStyle w:val="1"/>
              <w:spacing w:before="0" w:after="0"/>
              <w:jc w:val="center"/>
              <w:rPr>
                <w:sz w:val="20"/>
                <w:szCs w:val="20"/>
              </w:rPr>
            </w:pPr>
          </w:p>
          <w:p w14:paraId="579CD6B6" w14:textId="77777777" w:rsidR="00240CA7" w:rsidRDefault="00240CA7" w:rsidP="00B94268"/>
          <w:p w14:paraId="36E5DABC" w14:textId="77777777" w:rsidR="00240CA7" w:rsidRPr="0087240E" w:rsidRDefault="00240CA7" w:rsidP="00B94268"/>
        </w:tc>
      </w:tr>
      <w:tr w:rsidR="00240CA7" w:rsidRPr="00507648" w14:paraId="1D6B20C0" w14:textId="77777777" w:rsidTr="00B94268">
        <w:tc>
          <w:tcPr>
            <w:tcW w:w="567" w:type="dxa"/>
            <w:shd w:val="clear" w:color="auto" w:fill="auto"/>
          </w:tcPr>
          <w:p w14:paraId="0224E9F1" w14:textId="77777777" w:rsidR="00240CA7" w:rsidRPr="00507648" w:rsidRDefault="00240CA7" w:rsidP="00240CA7">
            <w:pPr>
              <w:pStyle w:val="1"/>
              <w:numPr>
                <w:ilvl w:val="0"/>
                <w:numId w:val="15"/>
              </w:numPr>
              <w:spacing w:before="0" w:after="0"/>
              <w:rPr>
                <w:sz w:val="20"/>
                <w:szCs w:val="20"/>
              </w:rPr>
            </w:pPr>
          </w:p>
        </w:tc>
        <w:tc>
          <w:tcPr>
            <w:tcW w:w="5387" w:type="dxa"/>
            <w:shd w:val="clear" w:color="auto" w:fill="auto"/>
          </w:tcPr>
          <w:p w14:paraId="5D2F80AA" w14:textId="77777777" w:rsidR="00240CA7" w:rsidRPr="00507648" w:rsidRDefault="00240CA7" w:rsidP="00B94268">
            <w:pPr>
              <w:pStyle w:val="1"/>
              <w:spacing w:before="0" w:after="0"/>
              <w:rPr>
                <w:sz w:val="20"/>
                <w:szCs w:val="20"/>
              </w:rPr>
            </w:pPr>
            <w:r w:rsidRPr="00507648">
              <w:rPr>
                <w:sz w:val="20"/>
                <w:szCs w:val="20"/>
              </w:rPr>
              <w:t>Контактное лицо</w:t>
            </w:r>
          </w:p>
          <w:p w14:paraId="0267E9DB" w14:textId="77777777" w:rsidR="00240CA7" w:rsidRPr="008D799D" w:rsidRDefault="00240CA7" w:rsidP="00B94268"/>
        </w:tc>
        <w:tc>
          <w:tcPr>
            <w:tcW w:w="3946" w:type="dxa"/>
            <w:shd w:val="clear" w:color="auto" w:fill="auto"/>
          </w:tcPr>
          <w:p w14:paraId="678336D8" w14:textId="77777777" w:rsidR="00240CA7" w:rsidRPr="00507648" w:rsidRDefault="00240CA7" w:rsidP="00B94268">
            <w:pPr>
              <w:pStyle w:val="1"/>
              <w:spacing w:before="0" w:after="0"/>
              <w:jc w:val="center"/>
              <w:rPr>
                <w:sz w:val="20"/>
                <w:szCs w:val="20"/>
              </w:rPr>
            </w:pPr>
          </w:p>
          <w:p w14:paraId="2FDBF6D5" w14:textId="77777777" w:rsidR="00240CA7" w:rsidRDefault="00240CA7" w:rsidP="00B94268"/>
          <w:p w14:paraId="24990540" w14:textId="77777777" w:rsidR="00240CA7" w:rsidRPr="0087240E" w:rsidRDefault="00240CA7" w:rsidP="00B94268"/>
        </w:tc>
      </w:tr>
      <w:tr w:rsidR="00240CA7" w:rsidRPr="00507648" w14:paraId="57C648DB" w14:textId="77777777" w:rsidTr="00B94268">
        <w:tc>
          <w:tcPr>
            <w:tcW w:w="567" w:type="dxa"/>
            <w:shd w:val="clear" w:color="auto" w:fill="auto"/>
          </w:tcPr>
          <w:p w14:paraId="31D41794" w14:textId="77777777" w:rsidR="00240CA7" w:rsidRPr="00507648" w:rsidRDefault="00240CA7" w:rsidP="00240CA7">
            <w:pPr>
              <w:pStyle w:val="1"/>
              <w:numPr>
                <w:ilvl w:val="0"/>
                <w:numId w:val="15"/>
              </w:numPr>
              <w:spacing w:before="0" w:after="0"/>
              <w:rPr>
                <w:sz w:val="20"/>
                <w:szCs w:val="20"/>
              </w:rPr>
            </w:pPr>
          </w:p>
        </w:tc>
        <w:tc>
          <w:tcPr>
            <w:tcW w:w="5387" w:type="dxa"/>
            <w:shd w:val="clear" w:color="auto" w:fill="auto"/>
          </w:tcPr>
          <w:p w14:paraId="30995A97" w14:textId="77777777" w:rsidR="00240CA7" w:rsidRDefault="00240CA7" w:rsidP="00B94268">
            <w:pPr>
              <w:pStyle w:val="1"/>
              <w:spacing w:before="0" w:after="0"/>
              <w:rPr>
                <w:sz w:val="20"/>
                <w:szCs w:val="20"/>
              </w:rPr>
            </w:pPr>
            <w:r w:rsidRPr="00507648">
              <w:rPr>
                <w:sz w:val="20"/>
                <w:szCs w:val="20"/>
              </w:rPr>
              <w:t>Координаты</w:t>
            </w:r>
          </w:p>
          <w:p w14:paraId="063513D2" w14:textId="77777777" w:rsidR="00240CA7" w:rsidRPr="00507648" w:rsidRDefault="00240CA7" w:rsidP="00B94268">
            <w:pPr>
              <w:pStyle w:val="1"/>
              <w:spacing w:before="0" w:after="0"/>
              <w:rPr>
                <w:b w:val="0"/>
                <w:sz w:val="20"/>
                <w:szCs w:val="20"/>
              </w:rPr>
            </w:pPr>
            <w:r w:rsidRPr="00507648">
              <w:rPr>
                <w:sz w:val="20"/>
                <w:szCs w:val="20"/>
              </w:rPr>
              <w:t xml:space="preserve"> </w:t>
            </w:r>
            <w:r w:rsidRPr="00507648">
              <w:rPr>
                <w:b w:val="0"/>
                <w:sz w:val="20"/>
                <w:szCs w:val="20"/>
              </w:rPr>
              <w:t xml:space="preserve">(адрес с индексом, тел., </w:t>
            </w:r>
            <w:r w:rsidRPr="00507648">
              <w:rPr>
                <w:b w:val="0"/>
                <w:sz w:val="20"/>
                <w:szCs w:val="20"/>
                <w:lang w:val="en-US"/>
              </w:rPr>
              <w:t>e</w:t>
            </w:r>
            <w:r w:rsidRPr="00507648">
              <w:rPr>
                <w:b w:val="0"/>
                <w:sz w:val="20"/>
                <w:szCs w:val="20"/>
              </w:rPr>
              <w:t>-</w:t>
            </w:r>
            <w:r w:rsidRPr="00507648">
              <w:rPr>
                <w:b w:val="0"/>
                <w:sz w:val="20"/>
                <w:szCs w:val="20"/>
                <w:lang w:val="en-US"/>
              </w:rPr>
              <w:t>mail</w:t>
            </w:r>
            <w:r w:rsidRPr="00507648">
              <w:rPr>
                <w:b w:val="0"/>
                <w:sz w:val="20"/>
                <w:szCs w:val="20"/>
              </w:rPr>
              <w:t>)</w:t>
            </w:r>
          </w:p>
          <w:p w14:paraId="3D462546" w14:textId="77777777" w:rsidR="00240CA7" w:rsidRPr="008D799D" w:rsidRDefault="00240CA7" w:rsidP="00B94268"/>
        </w:tc>
        <w:tc>
          <w:tcPr>
            <w:tcW w:w="3946" w:type="dxa"/>
            <w:shd w:val="clear" w:color="auto" w:fill="auto"/>
          </w:tcPr>
          <w:p w14:paraId="4710BAEE" w14:textId="77777777" w:rsidR="00240CA7" w:rsidRPr="00507648" w:rsidRDefault="00240CA7" w:rsidP="00B94268">
            <w:pPr>
              <w:pStyle w:val="1"/>
              <w:spacing w:before="0" w:after="0"/>
              <w:jc w:val="center"/>
              <w:rPr>
                <w:sz w:val="20"/>
                <w:szCs w:val="20"/>
              </w:rPr>
            </w:pPr>
          </w:p>
          <w:p w14:paraId="67E027C2" w14:textId="77777777" w:rsidR="00240CA7" w:rsidRDefault="00240CA7" w:rsidP="00B94268"/>
          <w:p w14:paraId="1D621B84" w14:textId="77777777" w:rsidR="00240CA7" w:rsidRPr="0087240E" w:rsidRDefault="00240CA7" w:rsidP="00B94268"/>
        </w:tc>
      </w:tr>
      <w:tr w:rsidR="00240CA7" w:rsidRPr="00507648" w14:paraId="232B89DA" w14:textId="77777777" w:rsidTr="00B94268">
        <w:tc>
          <w:tcPr>
            <w:tcW w:w="567" w:type="dxa"/>
            <w:shd w:val="clear" w:color="auto" w:fill="auto"/>
          </w:tcPr>
          <w:p w14:paraId="6CE5D259" w14:textId="77777777" w:rsidR="00240CA7" w:rsidRPr="00507648" w:rsidRDefault="00240CA7" w:rsidP="00240CA7">
            <w:pPr>
              <w:pStyle w:val="1"/>
              <w:numPr>
                <w:ilvl w:val="0"/>
                <w:numId w:val="15"/>
              </w:numPr>
              <w:spacing w:before="0" w:after="0"/>
              <w:rPr>
                <w:sz w:val="20"/>
                <w:szCs w:val="20"/>
              </w:rPr>
            </w:pPr>
          </w:p>
        </w:tc>
        <w:tc>
          <w:tcPr>
            <w:tcW w:w="5387" w:type="dxa"/>
            <w:shd w:val="clear" w:color="auto" w:fill="auto"/>
          </w:tcPr>
          <w:p w14:paraId="47C38389" w14:textId="77777777" w:rsidR="00240CA7" w:rsidRDefault="00240CA7" w:rsidP="00B94268">
            <w:pPr>
              <w:pStyle w:val="1"/>
              <w:spacing w:before="0" w:after="0"/>
              <w:rPr>
                <w:sz w:val="20"/>
                <w:szCs w:val="20"/>
              </w:rPr>
            </w:pPr>
            <w:r w:rsidRPr="00507648">
              <w:rPr>
                <w:sz w:val="20"/>
                <w:szCs w:val="20"/>
              </w:rPr>
              <w:t xml:space="preserve">Название организации, учреждения, </w:t>
            </w:r>
          </w:p>
          <w:p w14:paraId="329A0B7E" w14:textId="77777777" w:rsidR="00240CA7" w:rsidRPr="00507648" w:rsidRDefault="00240CA7" w:rsidP="00B94268">
            <w:pPr>
              <w:pStyle w:val="1"/>
              <w:spacing w:before="0" w:after="0"/>
              <w:rPr>
                <w:sz w:val="20"/>
                <w:szCs w:val="20"/>
              </w:rPr>
            </w:pPr>
            <w:r w:rsidRPr="00507648">
              <w:rPr>
                <w:sz w:val="20"/>
                <w:szCs w:val="20"/>
              </w:rPr>
              <w:t xml:space="preserve">направившего на конкурс </w:t>
            </w:r>
          </w:p>
        </w:tc>
        <w:tc>
          <w:tcPr>
            <w:tcW w:w="3946" w:type="dxa"/>
            <w:shd w:val="clear" w:color="auto" w:fill="auto"/>
          </w:tcPr>
          <w:p w14:paraId="5AB7A9C1" w14:textId="77777777" w:rsidR="00240CA7" w:rsidRPr="00507648" w:rsidRDefault="00240CA7" w:rsidP="00B94268">
            <w:pPr>
              <w:pStyle w:val="1"/>
              <w:spacing w:before="0" w:after="0"/>
              <w:jc w:val="center"/>
              <w:rPr>
                <w:sz w:val="20"/>
                <w:szCs w:val="20"/>
              </w:rPr>
            </w:pPr>
          </w:p>
          <w:p w14:paraId="52F827CE" w14:textId="77777777" w:rsidR="00240CA7" w:rsidRDefault="00240CA7" w:rsidP="00B94268"/>
          <w:p w14:paraId="151BE9BF" w14:textId="77777777" w:rsidR="00240CA7" w:rsidRDefault="00240CA7" w:rsidP="00B94268"/>
          <w:p w14:paraId="6AE30B0B" w14:textId="77777777" w:rsidR="00240CA7" w:rsidRPr="0087240E" w:rsidRDefault="00240CA7" w:rsidP="00B94268"/>
        </w:tc>
      </w:tr>
      <w:tr w:rsidR="00240CA7" w:rsidRPr="00507648" w14:paraId="0933A31C" w14:textId="77777777" w:rsidTr="00B94268">
        <w:trPr>
          <w:trHeight w:val="990"/>
        </w:trPr>
        <w:tc>
          <w:tcPr>
            <w:tcW w:w="567" w:type="dxa"/>
            <w:shd w:val="clear" w:color="auto" w:fill="auto"/>
          </w:tcPr>
          <w:p w14:paraId="5854368D" w14:textId="77777777" w:rsidR="00240CA7" w:rsidRPr="00507648" w:rsidRDefault="00240CA7" w:rsidP="00240CA7">
            <w:pPr>
              <w:pStyle w:val="1"/>
              <w:numPr>
                <w:ilvl w:val="0"/>
                <w:numId w:val="15"/>
              </w:numPr>
              <w:spacing w:before="0" w:after="0"/>
              <w:rPr>
                <w:sz w:val="20"/>
                <w:szCs w:val="20"/>
              </w:rPr>
            </w:pPr>
          </w:p>
        </w:tc>
        <w:tc>
          <w:tcPr>
            <w:tcW w:w="5387" w:type="dxa"/>
            <w:shd w:val="clear" w:color="auto" w:fill="auto"/>
          </w:tcPr>
          <w:p w14:paraId="31BDAE91" w14:textId="77777777" w:rsidR="00240CA7" w:rsidRDefault="00240CA7" w:rsidP="00B94268">
            <w:pPr>
              <w:pStyle w:val="2"/>
              <w:ind w:left="0" w:firstLine="0"/>
              <w:jc w:val="both"/>
              <w:rPr>
                <w:rFonts w:ascii="Arial" w:hAnsi="Arial" w:cs="Arial"/>
                <w:b/>
                <w:sz w:val="20"/>
              </w:rPr>
            </w:pPr>
            <w:r w:rsidRPr="00507648">
              <w:rPr>
                <w:rFonts w:ascii="Arial" w:hAnsi="Arial" w:cs="Arial"/>
                <w:b/>
                <w:sz w:val="20"/>
              </w:rPr>
              <w:t>Номинация по Положению</w:t>
            </w:r>
          </w:p>
          <w:p w14:paraId="54DEC75E" w14:textId="77777777" w:rsidR="00240CA7" w:rsidRPr="00507648" w:rsidRDefault="00240CA7" w:rsidP="00B94268">
            <w:pPr>
              <w:pStyle w:val="2"/>
              <w:ind w:left="0" w:firstLine="0"/>
              <w:jc w:val="both"/>
              <w:rPr>
                <w:sz w:val="20"/>
              </w:rPr>
            </w:pPr>
            <w:r w:rsidRPr="00507648">
              <w:rPr>
                <w:rFonts w:ascii="Arial" w:hAnsi="Arial" w:cs="Arial"/>
                <w:b/>
                <w:sz w:val="20"/>
              </w:rPr>
              <w:t xml:space="preserve"> о конкурсе Фестиваля </w:t>
            </w:r>
          </w:p>
        </w:tc>
        <w:tc>
          <w:tcPr>
            <w:tcW w:w="3946" w:type="dxa"/>
            <w:shd w:val="clear" w:color="auto" w:fill="auto"/>
          </w:tcPr>
          <w:p w14:paraId="01934110" w14:textId="77777777" w:rsidR="00240CA7" w:rsidRPr="00507648" w:rsidRDefault="00240CA7" w:rsidP="00B94268">
            <w:pPr>
              <w:pStyle w:val="1"/>
              <w:spacing w:before="0" w:after="0"/>
              <w:jc w:val="center"/>
              <w:rPr>
                <w:sz w:val="20"/>
                <w:szCs w:val="20"/>
              </w:rPr>
            </w:pPr>
          </w:p>
        </w:tc>
      </w:tr>
      <w:tr w:rsidR="00240CA7" w:rsidRPr="00507648" w14:paraId="276D0133" w14:textId="77777777" w:rsidTr="00B94268">
        <w:tc>
          <w:tcPr>
            <w:tcW w:w="567" w:type="dxa"/>
            <w:shd w:val="clear" w:color="auto" w:fill="auto"/>
          </w:tcPr>
          <w:p w14:paraId="1D0527AA" w14:textId="77777777" w:rsidR="00240CA7" w:rsidRPr="00507648" w:rsidRDefault="00240CA7" w:rsidP="00240CA7">
            <w:pPr>
              <w:pStyle w:val="1"/>
              <w:numPr>
                <w:ilvl w:val="0"/>
                <w:numId w:val="15"/>
              </w:numPr>
              <w:spacing w:before="0" w:after="0"/>
              <w:jc w:val="right"/>
              <w:rPr>
                <w:i/>
                <w:sz w:val="20"/>
                <w:szCs w:val="20"/>
              </w:rPr>
            </w:pPr>
          </w:p>
        </w:tc>
        <w:tc>
          <w:tcPr>
            <w:tcW w:w="5387" w:type="dxa"/>
            <w:shd w:val="clear" w:color="auto" w:fill="auto"/>
          </w:tcPr>
          <w:p w14:paraId="69CF7677" w14:textId="77777777" w:rsidR="00240CA7" w:rsidRPr="00507648" w:rsidRDefault="00240CA7" w:rsidP="00B94268">
            <w:pPr>
              <w:pStyle w:val="1"/>
              <w:spacing w:before="0" w:after="0"/>
              <w:rPr>
                <w:sz w:val="20"/>
                <w:szCs w:val="20"/>
              </w:rPr>
            </w:pPr>
            <w:r w:rsidRPr="00507648">
              <w:rPr>
                <w:sz w:val="20"/>
                <w:szCs w:val="20"/>
              </w:rPr>
              <w:t>Название произведений</w:t>
            </w:r>
          </w:p>
        </w:tc>
        <w:tc>
          <w:tcPr>
            <w:tcW w:w="3946" w:type="dxa"/>
            <w:shd w:val="clear" w:color="auto" w:fill="auto"/>
          </w:tcPr>
          <w:p w14:paraId="5700A349" w14:textId="77777777" w:rsidR="00240CA7" w:rsidRPr="00507648" w:rsidRDefault="00240CA7" w:rsidP="00B94268">
            <w:pPr>
              <w:pStyle w:val="1"/>
              <w:spacing w:before="0" w:after="0"/>
              <w:jc w:val="center"/>
              <w:rPr>
                <w:sz w:val="20"/>
                <w:szCs w:val="20"/>
              </w:rPr>
            </w:pPr>
          </w:p>
          <w:p w14:paraId="4E8506D4" w14:textId="77777777" w:rsidR="00240CA7" w:rsidRDefault="00240CA7" w:rsidP="00B94268"/>
          <w:p w14:paraId="6063CEA7" w14:textId="77777777" w:rsidR="00240CA7" w:rsidRDefault="00240CA7" w:rsidP="00B94268"/>
          <w:p w14:paraId="6FFBBC20" w14:textId="77777777" w:rsidR="00240CA7" w:rsidRPr="0087240E" w:rsidRDefault="00240CA7" w:rsidP="00B94268"/>
        </w:tc>
      </w:tr>
      <w:tr w:rsidR="00240CA7" w:rsidRPr="00507648" w14:paraId="0FEBEFF4" w14:textId="77777777" w:rsidTr="00B94268">
        <w:tc>
          <w:tcPr>
            <w:tcW w:w="567" w:type="dxa"/>
            <w:shd w:val="clear" w:color="auto" w:fill="auto"/>
          </w:tcPr>
          <w:p w14:paraId="1BD3D8D2" w14:textId="77777777" w:rsidR="00240CA7" w:rsidRPr="00507648" w:rsidRDefault="00240CA7" w:rsidP="00240CA7">
            <w:pPr>
              <w:pStyle w:val="1"/>
              <w:numPr>
                <w:ilvl w:val="0"/>
                <w:numId w:val="15"/>
              </w:numPr>
              <w:spacing w:before="0" w:after="0"/>
              <w:jc w:val="right"/>
              <w:rPr>
                <w:i/>
                <w:sz w:val="20"/>
                <w:szCs w:val="20"/>
              </w:rPr>
            </w:pPr>
          </w:p>
        </w:tc>
        <w:tc>
          <w:tcPr>
            <w:tcW w:w="5387" w:type="dxa"/>
            <w:shd w:val="clear" w:color="auto" w:fill="auto"/>
          </w:tcPr>
          <w:p w14:paraId="2931BB38" w14:textId="77777777" w:rsidR="00240CA7" w:rsidRPr="00507648" w:rsidRDefault="00240CA7" w:rsidP="00B94268">
            <w:pPr>
              <w:pStyle w:val="1"/>
              <w:spacing w:before="0" w:after="0"/>
              <w:rPr>
                <w:sz w:val="20"/>
                <w:szCs w:val="20"/>
              </w:rPr>
            </w:pPr>
            <w:r w:rsidRPr="00507648">
              <w:rPr>
                <w:sz w:val="20"/>
                <w:szCs w:val="20"/>
              </w:rPr>
              <w:t>Авторы произведений</w:t>
            </w:r>
          </w:p>
        </w:tc>
        <w:tc>
          <w:tcPr>
            <w:tcW w:w="3946" w:type="dxa"/>
            <w:shd w:val="clear" w:color="auto" w:fill="auto"/>
          </w:tcPr>
          <w:p w14:paraId="73E81F65" w14:textId="77777777" w:rsidR="00240CA7" w:rsidRPr="00507648" w:rsidRDefault="00240CA7" w:rsidP="00B94268">
            <w:pPr>
              <w:pStyle w:val="1"/>
              <w:spacing w:before="0" w:after="0"/>
              <w:jc w:val="center"/>
              <w:rPr>
                <w:sz w:val="20"/>
                <w:szCs w:val="20"/>
              </w:rPr>
            </w:pPr>
          </w:p>
          <w:p w14:paraId="2B094D8B" w14:textId="77777777" w:rsidR="00240CA7" w:rsidRDefault="00240CA7" w:rsidP="00B94268"/>
          <w:p w14:paraId="1EF09E0C" w14:textId="77777777" w:rsidR="00240CA7" w:rsidRPr="0087240E" w:rsidRDefault="00240CA7" w:rsidP="00B94268"/>
        </w:tc>
      </w:tr>
      <w:tr w:rsidR="00240CA7" w:rsidRPr="00507648" w14:paraId="12EA2C7F" w14:textId="77777777" w:rsidTr="00B94268">
        <w:tc>
          <w:tcPr>
            <w:tcW w:w="567" w:type="dxa"/>
            <w:shd w:val="clear" w:color="auto" w:fill="auto"/>
          </w:tcPr>
          <w:p w14:paraId="696122F4" w14:textId="77777777" w:rsidR="00240CA7" w:rsidRPr="00507648" w:rsidRDefault="00240CA7" w:rsidP="00240CA7">
            <w:pPr>
              <w:pStyle w:val="1"/>
              <w:numPr>
                <w:ilvl w:val="0"/>
                <w:numId w:val="15"/>
              </w:numPr>
              <w:spacing w:before="0" w:after="0"/>
              <w:jc w:val="right"/>
              <w:rPr>
                <w:i/>
                <w:sz w:val="20"/>
                <w:szCs w:val="20"/>
              </w:rPr>
            </w:pPr>
          </w:p>
        </w:tc>
        <w:tc>
          <w:tcPr>
            <w:tcW w:w="5387" w:type="dxa"/>
            <w:shd w:val="clear" w:color="auto" w:fill="auto"/>
          </w:tcPr>
          <w:p w14:paraId="4E86D723" w14:textId="77777777" w:rsidR="00240CA7" w:rsidRPr="00507648" w:rsidRDefault="00240CA7" w:rsidP="00B94268">
            <w:pPr>
              <w:pStyle w:val="1"/>
              <w:spacing w:before="0" w:after="0"/>
              <w:rPr>
                <w:sz w:val="20"/>
                <w:szCs w:val="20"/>
              </w:rPr>
            </w:pPr>
            <w:r w:rsidRPr="00507648">
              <w:rPr>
                <w:sz w:val="20"/>
                <w:szCs w:val="20"/>
              </w:rPr>
              <w:t>Хронометраж</w:t>
            </w:r>
          </w:p>
        </w:tc>
        <w:tc>
          <w:tcPr>
            <w:tcW w:w="3946" w:type="dxa"/>
            <w:shd w:val="clear" w:color="auto" w:fill="auto"/>
          </w:tcPr>
          <w:p w14:paraId="25F83428" w14:textId="77777777" w:rsidR="00240CA7" w:rsidRPr="00507648" w:rsidRDefault="00240CA7" w:rsidP="00B94268">
            <w:pPr>
              <w:pStyle w:val="1"/>
              <w:spacing w:before="0" w:after="0"/>
              <w:jc w:val="center"/>
              <w:rPr>
                <w:b w:val="0"/>
                <w:sz w:val="20"/>
                <w:szCs w:val="20"/>
              </w:rPr>
            </w:pPr>
          </w:p>
          <w:p w14:paraId="3DF59F39" w14:textId="77777777" w:rsidR="00240CA7" w:rsidRPr="0087240E" w:rsidRDefault="00240CA7" w:rsidP="00B94268"/>
        </w:tc>
      </w:tr>
      <w:tr w:rsidR="00240CA7" w:rsidRPr="00507648" w14:paraId="6CB2A170" w14:textId="77777777" w:rsidTr="00B94268">
        <w:tc>
          <w:tcPr>
            <w:tcW w:w="567" w:type="dxa"/>
            <w:shd w:val="clear" w:color="auto" w:fill="auto"/>
          </w:tcPr>
          <w:p w14:paraId="3CB9AEFF" w14:textId="77777777" w:rsidR="00240CA7" w:rsidRPr="00507648" w:rsidRDefault="00240CA7" w:rsidP="00240CA7">
            <w:pPr>
              <w:pStyle w:val="1"/>
              <w:numPr>
                <w:ilvl w:val="0"/>
                <w:numId w:val="15"/>
              </w:numPr>
              <w:spacing w:before="0" w:after="0"/>
              <w:jc w:val="right"/>
              <w:rPr>
                <w:i/>
                <w:sz w:val="20"/>
                <w:szCs w:val="20"/>
              </w:rPr>
            </w:pPr>
          </w:p>
        </w:tc>
        <w:tc>
          <w:tcPr>
            <w:tcW w:w="5387" w:type="dxa"/>
            <w:shd w:val="clear" w:color="auto" w:fill="auto"/>
          </w:tcPr>
          <w:p w14:paraId="3A7B4295" w14:textId="77777777" w:rsidR="00240CA7" w:rsidRPr="00507648" w:rsidRDefault="00240CA7" w:rsidP="00B94268">
            <w:pPr>
              <w:pStyle w:val="1"/>
              <w:spacing w:before="0" w:after="0"/>
              <w:rPr>
                <w:sz w:val="20"/>
                <w:szCs w:val="20"/>
              </w:rPr>
            </w:pPr>
            <w:r w:rsidRPr="00507648">
              <w:rPr>
                <w:sz w:val="20"/>
                <w:szCs w:val="20"/>
              </w:rPr>
              <w:t>Аккомпанемент</w:t>
            </w:r>
          </w:p>
          <w:p w14:paraId="25B60EB8" w14:textId="77777777" w:rsidR="00240CA7" w:rsidRPr="00507648" w:rsidRDefault="00240CA7" w:rsidP="00B94268">
            <w:pPr>
              <w:rPr>
                <w:rFonts w:ascii="Arial" w:hAnsi="Arial" w:cs="Arial"/>
                <w:sz w:val="20"/>
                <w:szCs w:val="20"/>
              </w:rPr>
            </w:pPr>
            <w:r w:rsidRPr="00507648">
              <w:rPr>
                <w:rFonts w:ascii="Arial" w:hAnsi="Arial" w:cs="Arial"/>
                <w:sz w:val="20"/>
                <w:szCs w:val="20"/>
              </w:rPr>
              <w:t>(</w:t>
            </w:r>
            <w:r w:rsidRPr="00507648">
              <w:rPr>
                <w:rFonts w:ascii="Arial" w:hAnsi="Arial" w:cs="Arial"/>
                <w:sz w:val="20"/>
                <w:szCs w:val="20"/>
                <w:lang w:val="en-US"/>
              </w:rPr>
              <w:t>CD</w:t>
            </w:r>
            <w:r w:rsidRPr="00507648">
              <w:rPr>
                <w:rFonts w:ascii="Arial" w:hAnsi="Arial" w:cs="Arial"/>
                <w:sz w:val="20"/>
                <w:szCs w:val="20"/>
              </w:rPr>
              <w:t xml:space="preserve">, </w:t>
            </w:r>
            <w:r>
              <w:rPr>
                <w:rFonts w:ascii="Arial" w:hAnsi="Arial" w:cs="Arial"/>
                <w:sz w:val="20"/>
                <w:szCs w:val="20"/>
              </w:rPr>
              <w:t>флэш</w:t>
            </w:r>
            <w:r w:rsidRPr="00507648">
              <w:rPr>
                <w:rFonts w:ascii="Arial" w:hAnsi="Arial" w:cs="Arial"/>
                <w:sz w:val="20"/>
                <w:szCs w:val="20"/>
              </w:rPr>
              <w:t>, концертмейстер)</w:t>
            </w:r>
          </w:p>
        </w:tc>
        <w:tc>
          <w:tcPr>
            <w:tcW w:w="3946" w:type="dxa"/>
            <w:shd w:val="clear" w:color="auto" w:fill="auto"/>
          </w:tcPr>
          <w:p w14:paraId="545F7259" w14:textId="77777777" w:rsidR="00240CA7" w:rsidRPr="00507648" w:rsidRDefault="00240CA7" w:rsidP="00B94268">
            <w:pPr>
              <w:pStyle w:val="1"/>
              <w:spacing w:before="0" w:after="0"/>
              <w:jc w:val="center"/>
              <w:rPr>
                <w:sz w:val="20"/>
                <w:szCs w:val="20"/>
              </w:rPr>
            </w:pPr>
          </w:p>
        </w:tc>
      </w:tr>
      <w:tr w:rsidR="00240CA7" w:rsidRPr="00507648" w14:paraId="38E17CE5" w14:textId="77777777" w:rsidTr="00B94268">
        <w:tc>
          <w:tcPr>
            <w:tcW w:w="567" w:type="dxa"/>
            <w:shd w:val="clear" w:color="auto" w:fill="auto"/>
          </w:tcPr>
          <w:p w14:paraId="1BE82F1D" w14:textId="77777777" w:rsidR="00240CA7" w:rsidRPr="00507648" w:rsidRDefault="00240CA7" w:rsidP="00240CA7">
            <w:pPr>
              <w:pStyle w:val="1"/>
              <w:numPr>
                <w:ilvl w:val="0"/>
                <w:numId w:val="15"/>
              </w:numPr>
              <w:spacing w:before="0" w:after="0"/>
              <w:jc w:val="right"/>
              <w:rPr>
                <w:i/>
                <w:sz w:val="20"/>
                <w:szCs w:val="20"/>
              </w:rPr>
            </w:pPr>
          </w:p>
        </w:tc>
        <w:tc>
          <w:tcPr>
            <w:tcW w:w="5387" w:type="dxa"/>
            <w:shd w:val="clear" w:color="auto" w:fill="auto"/>
          </w:tcPr>
          <w:p w14:paraId="356434E4" w14:textId="77777777" w:rsidR="00240CA7" w:rsidRPr="00507648" w:rsidRDefault="00240CA7" w:rsidP="00B94268">
            <w:pPr>
              <w:pStyle w:val="1"/>
              <w:spacing w:before="0" w:after="0"/>
              <w:rPr>
                <w:sz w:val="20"/>
                <w:szCs w:val="20"/>
              </w:rPr>
            </w:pPr>
            <w:r w:rsidRPr="00507648">
              <w:rPr>
                <w:sz w:val="20"/>
                <w:szCs w:val="20"/>
              </w:rPr>
              <w:t>Дополнительная информация</w:t>
            </w:r>
          </w:p>
        </w:tc>
        <w:tc>
          <w:tcPr>
            <w:tcW w:w="3946" w:type="dxa"/>
            <w:shd w:val="clear" w:color="auto" w:fill="auto"/>
          </w:tcPr>
          <w:p w14:paraId="604DE1FF" w14:textId="77777777" w:rsidR="00240CA7" w:rsidRPr="00507648" w:rsidRDefault="00240CA7" w:rsidP="00B94268">
            <w:pPr>
              <w:pStyle w:val="1"/>
              <w:spacing w:before="0" w:after="0"/>
              <w:jc w:val="center"/>
              <w:rPr>
                <w:b w:val="0"/>
                <w:sz w:val="20"/>
                <w:szCs w:val="20"/>
              </w:rPr>
            </w:pPr>
          </w:p>
          <w:p w14:paraId="26E3E54E" w14:textId="77777777" w:rsidR="00240CA7" w:rsidRDefault="00240CA7" w:rsidP="00B94268"/>
          <w:p w14:paraId="0FE0A9DF" w14:textId="77777777" w:rsidR="00240CA7" w:rsidRPr="0087240E" w:rsidRDefault="00240CA7" w:rsidP="00B94268"/>
        </w:tc>
      </w:tr>
    </w:tbl>
    <w:p w14:paraId="3D812F77" w14:textId="77777777" w:rsidR="00240CA7" w:rsidRDefault="00240CA7" w:rsidP="00240CA7">
      <w:pPr>
        <w:spacing w:line="360" w:lineRule="auto"/>
        <w:rPr>
          <w:rFonts w:ascii="Arial" w:hAnsi="Arial" w:cs="Arial"/>
          <w:b/>
          <w:sz w:val="20"/>
          <w:szCs w:val="20"/>
        </w:rPr>
      </w:pPr>
      <w:r w:rsidRPr="00101AA0">
        <w:rPr>
          <w:rFonts w:ascii="Arial" w:hAnsi="Arial" w:cs="Arial"/>
          <w:b/>
          <w:sz w:val="20"/>
          <w:szCs w:val="20"/>
        </w:rPr>
        <w:t xml:space="preserve">Направляем приложения к </w:t>
      </w:r>
      <w:r>
        <w:rPr>
          <w:rFonts w:ascii="Arial" w:hAnsi="Arial" w:cs="Arial"/>
          <w:b/>
          <w:sz w:val="20"/>
          <w:szCs w:val="20"/>
        </w:rPr>
        <w:t>Заявочному листу: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580"/>
        <w:gridCol w:w="3600"/>
      </w:tblGrid>
      <w:tr w:rsidR="00240CA7" w:rsidRPr="00507648" w14:paraId="5B817BF6" w14:textId="77777777" w:rsidTr="00B94268">
        <w:tc>
          <w:tcPr>
            <w:tcW w:w="720" w:type="dxa"/>
            <w:shd w:val="clear" w:color="auto" w:fill="auto"/>
          </w:tcPr>
          <w:p w14:paraId="2006ACA4" w14:textId="77777777" w:rsidR="00240CA7" w:rsidRPr="00507648" w:rsidRDefault="00240CA7" w:rsidP="00240CA7">
            <w:pPr>
              <w:numPr>
                <w:ilvl w:val="0"/>
                <w:numId w:val="14"/>
              </w:numPr>
              <w:rPr>
                <w:b/>
                <w:sz w:val="20"/>
                <w:szCs w:val="20"/>
              </w:rPr>
            </w:pPr>
          </w:p>
        </w:tc>
        <w:tc>
          <w:tcPr>
            <w:tcW w:w="5580" w:type="dxa"/>
            <w:shd w:val="clear" w:color="auto" w:fill="auto"/>
          </w:tcPr>
          <w:p w14:paraId="3B19E333" w14:textId="77777777" w:rsidR="00240CA7" w:rsidRPr="00507648" w:rsidRDefault="00240CA7" w:rsidP="00B94268">
            <w:pPr>
              <w:rPr>
                <w:rFonts w:ascii="Arial" w:hAnsi="Arial" w:cs="Arial"/>
                <w:noProof/>
                <w:sz w:val="20"/>
                <w:szCs w:val="20"/>
              </w:rPr>
            </w:pPr>
          </w:p>
        </w:tc>
        <w:tc>
          <w:tcPr>
            <w:tcW w:w="3600" w:type="dxa"/>
            <w:shd w:val="clear" w:color="auto" w:fill="auto"/>
          </w:tcPr>
          <w:p w14:paraId="6B2DEA46" w14:textId="77777777" w:rsidR="00240CA7" w:rsidRPr="00507648" w:rsidRDefault="00240CA7" w:rsidP="00B94268">
            <w:pPr>
              <w:rPr>
                <w:sz w:val="20"/>
                <w:szCs w:val="20"/>
              </w:rPr>
            </w:pPr>
          </w:p>
        </w:tc>
      </w:tr>
      <w:tr w:rsidR="00240CA7" w:rsidRPr="00507648" w14:paraId="26771748" w14:textId="77777777" w:rsidTr="00B94268">
        <w:tc>
          <w:tcPr>
            <w:tcW w:w="720" w:type="dxa"/>
            <w:shd w:val="clear" w:color="auto" w:fill="auto"/>
          </w:tcPr>
          <w:p w14:paraId="117D6203" w14:textId="77777777" w:rsidR="00240CA7" w:rsidRPr="00507648" w:rsidRDefault="00240CA7" w:rsidP="00240CA7">
            <w:pPr>
              <w:numPr>
                <w:ilvl w:val="0"/>
                <w:numId w:val="14"/>
              </w:numPr>
              <w:rPr>
                <w:b/>
                <w:sz w:val="20"/>
                <w:szCs w:val="20"/>
              </w:rPr>
            </w:pPr>
          </w:p>
        </w:tc>
        <w:tc>
          <w:tcPr>
            <w:tcW w:w="5580" w:type="dxa"/>
            <w:shd w:val="clear" w:color="auto" w:fill="auto"/>
          </w:tcPr>
          <w:p w14:paraId="1225D82C" w14:textId="77777777" w:rsidR="00240CA7" w:rsidRPr="00507648" w:rsidRDefault="00240CA7" w:rsidP="00B94268">
            <w:pPr>
              <w:rPr>
                <w:rFonts w:ascii="Arial" w:hAnsi="Arial" w:cs="Arial"/>
                <w:noProof/>
                <w:sz w:val="20"/>
                <w:szCs w:val="20"/>
              </w:rPr>
            </w:pPr>
          </w:p>
        </w:tc>
        <w:tc>
          <w:tcPr>
            <w:tcW w:w="3600" w:type="dxa"/>
            <w:shd w:val="clear" w:color="auto" w:fill="auto"/>
          </w:tcPr>
          <w:p w14:paraId="50E2C39C" w14:textId="77777777" w:rsidR="00240CA7" w:rsidRPr="00507648" w:rsidRDefault="00240CA7" w:rsidP="00B94268">
            <w:pPr>
              <w:rPr>
                <w:sz w:val="20"/>
                <w:szCs w:val="20"/>
              </w:rPr>
            </w:pPr>
          </w:p>
        </w:tc>
      </w:tr>
      <w:tr w:rsidR="00240CA7" w:rsidRPr="00507648" w14:paraId="27D61710" w14:textId="77777777" w:rsidTr="00B94268">
        <w:tc>
          <w:tcPr>
            <w:tcW w:w="720" w:type="dxa"/>
            <w:shd w:val="clear" w:color="auto" w:fill="auto"/>
          </w:tcPr>
          <w:p w14:paraId="41C4F64E" w14:textId="77777777" w:rsidR="00240CA7" w:rsidRPr="00507648" w:rsidRDefault="00240CA7" w:rsidP="00240CA7">
            <w:pPr>
              <w:numPr>
                <w:ilvl w:val="0"/>
                <w:numId w:val="14"/>
              </w:numPr>
              <w:rPr>
                <w:b/>
                <w:sz w:val="20"/>
                <w:szCs w:val="20"/>
              </w:rPr>
            </w:pPr>
          </w:p>
        </w:tc>
        <w:tc>
          <w:tcPr>
            <w:tcW w:w="5580" w:type="dxa"/>
            <w:shd w:val="clear" w:color="auto" w:fill="auto"/>
          </w:tcPr>
          <w:p w14:paraId="3C29DD50" w14:textId="77777777" w:rsidR="00240CA7" w:rsidRPr="00507648" w:rsidRDefault="00240CA7" w:rsidP="00B94268">
            <w:pPr>
              <w:rPr>
                <w:sz w:val="20"/>
                <w:szCs w:val="20"/>
              </w:rPr>
            </w:pPr>
          </w:p>
        </w:tc>
        <w:tc>
          <w:tcPr>
            <w:tcW w:w="3600" w:type="dxa"/>
            <w:shd w:val="clear" w:color="auto" w:fill="auto"/>
          </w:tcPr>
          <w:p w14:paraId="2D1C0AC6" w14:textId="77777777" w:rsidR="00240CA7" w:rsidRPr="00507648" w:rsidRDefault="00240CA7" w:rsidP="00B94268">
            <w:pPr>
              <w:rPr>
                <w:sz w:val="20"/>
                <w:szCs w:val="20"/>
              </w:rPr>
            </w:pPr>
          </w:p>
        </w:tc>
      </w:tr>
    </w:tbl>
    <w:p w14:paraId="5B3F7F14" w14:textId="77777777" w:rsidR="00240CA7" w:rsidRDefault="00240CA7" w:rsidP="00240CA7">
      <w:pPr>
        <w:pStyle w:val="ac"/>
        <w:shd w:val="clear" w:color="auto" w:fill="auto"/>
        <w:jc w:val="center"/>
        <w:rPr>
          <w:rFonts w:ascii="Arial" w:hAnsi="Arial" w:cs="Arial"/>
          <w:sz w:val="22"/>
          <w:szCs w:val="22"/>
        </w:rPr>
      </w:pPr>
    </w:p>
    <w:p w14:paraId="208E9B7F" w14:textId="2DFAF9EF" w:rsidR="004F27F0" w:rsidRDefault="00240CA7" w:rsidP="00240CA7">
      <w:r w:rsidRPr="0087240E">
        <w:rPr>
          <w:rFonts w:ascii="Arial" w:hAnsi="Arial" w:cs="Arial"/>
          <w:sz w:val="22"/>
          <w:szCs w:val="22"/>
        </w:rPr>
        <w:t>Подпись руководителя___________        Дата заполнения заявки</w:t>
      </w:r>
    </w:p>
    <w:sectPr w:rsidR="004F27F0" w:rsidSect="00EE40D3">
      <w:footerReference w:type="default" r:id="rId9"/>
      <w:pgSz w:w="11906" w:h="16838"/>
      <w:pgMar w:top="1134" w:right="73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43F1F" w14:textId="77777777" w:rsidR="00A80BB9" w:rsidRDefault="00A80BB9" w:rsidP="00330265">
      <w:r>
        <w:separator/>
      </w:r>
    </w:p>
  </w:endnote>
  <w:endnote w:type="continuationSeparator" w:id="0">
    <w:p w14:paraId="0D491E50" w14:textId="77777777" w:rsidR="00A80BB9" w:rsidRDefault="00A80BB9" w:rsidP="0033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167950"/>
      <w:docPartObj>
        <w:docPartGallery w:val="Page Numbers (Bottom of Page)"/>
        <w:docPartUnique/>
      </w:docPartObj>
    </w:sdtPr>
    <w:sdtEndPr/>
    <w:sdtContent>
      <w:p w14:paraId="6877816C" w14:textId="77777777" w:rsidR="00330265" w:rsidRDefault="00330265">
        <w:pPr>
          <w:pStyle w:val="aa"/>
          <w:jc w:val="right"/>
        </w:pPr>
        <w:r>
          <w:fldChar w:fldCharType="begin"/>
        </w:r>
        <w:r>
          <w:instrText>PAGE   \* MERGEFORMAT</w:instrText>
        </w:r>
        <w:r>
          <w:fldChar w:fldCharType="separate"/>
        </w:r>
        <w:r w:rsidR="0093583D">
          <w:rPr>
            <w:noProof/>
          </w:rPr>
          <w:t>2</w:t>
        </w:r>
        <w:r>
          <w:fldChar w:fldCharType="end"/>
        </w:r>
      </w:p>
    </w:sdtContent>
  </w:sdt>
  <w:p w14:paraId="4BAD0C49" w14:textId="77777777" w:rsidR="00330265" w:rsidRDefault="0033026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A958C" w14:textId="77777777" w:rsidR="00A80BB9" w:rsidRDefault="00A80BB9" w:rsidP="00330265">
      <w:r>
        <w:separator/>
      </w:r>
    </w:p>
  </w:footnote>
  <w:footnote w:type="continuationSeparator" w:id="0">
    <w:p w14:paraId="662F9D41" w14:textId="77777777" w:rsidR="00A80BB9" w:rsidRDefault="00A80BB9" w:rsidP="00330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C0A8E"/>
    <w:multiLevelType w:val="hybridMultilevel"/>
    <w:tmpl w:val="43DA8D9C"/>
    <w:lvl w:ilvl="0" w:tplc="D8D87FFA">
      <w:start w:val="1"/>
      <w:numFmt w:val="bullet"/>
      <w:lvlText w:val=""/>
      <w:lvlJc w:val="left"/>
      <w:pPr>
        <w:tabs>
          <w:tab w:val="num" w:pos="1571"/>
        </w:tabs>
        <w:ind w:left="1571" w:hanging="397"/>
      </w:pPr>
      <w:rPr>
        <w:rFonts w:ascii="Symbol" w:hAnsi="Symbol" w:hint="default"/>
        <w:color w:val="auto"/>
      </w:rPr>
    </w:lvl>
    <w:lvl w:ilvl="1" w:tplc="04190003" w:tentative="1">
      <w:start w:val="1"/>
      <w:numFmt w:val="bullet"/>
      <w:lvlText w:val="o"/>
      <w:lvlJc w:val="left"/>
      <w:pPr>
        <w:tabs>
          <w:tab w:val="num" w:pos="2557"/>
        </w:tabs>
        <w:ind w:left="2557" w:hanging="360"/>
      </w:pPr>
      <w:rPr>
        <w:rFonts w:ascii="Courier New" w:hAnsi="Courier New" w:cs="Courier New" w:hint="default"/>
      </w:rPr>
    </w:lvl>
    <w:lvl w:ilvl="2" w:tplc="04190005" w:tentative="1">
      <w:start w:val="1"/>
      <w:numFmt w:val="bullet"/>
      <w:lvlText w:val=""/>
      <w:lvlJc w:val="left"/>
      <w:pPr>
        <w:tabs>
          <w:tab w:val="num" w:pos="3277"/>
        </w:tabs>
        <w:ind w:left="3277" w:hanging="360"/>
      </w:pPr>
      <w:rPr>
        <w:rFonts w:ascii="Wingdings" w:hAnsi="Wingdings" w:hint="default"/>
      </w:rPr>
    </w:lvl>
    <w:lvl w:ilvl="3" w:tplc="04190001" w:tentative="1">
      <w:start w:val="1"/>
      <w:numFmt w:val="bullet"/>
      <w:lvlText w:val=""/>
      <w:lvlJc w:val="left"/>
      <w:pPr>
        <w:tabs>
          <w:tab w:val="num" w:pos="3997"/>
        </w:tabs>
        <w:ind w:left="3997" w:hanging="360"/>
      </w:pPr>
      <w:rPr>
        <w:rFonts w:ascii="Symbol" w:hAnsi="Symbol" w:hint="default"/>
      </w:rPr>
    </w:lvl>
    <w:lvl w:ilvl="4" w:tplc="04190003" w:tentative="1">
      <w:start w:val="1"/>
      <w:numFmt w:val="bullet"/>
      <w:lvlText w:val="o"/>
      <w:lvlJc w:val="left"/>
      <w:pPr>
        <w:tabs>
          <w:tab w:val="num" w:pos="4717"/>
        </w:tabs>
        <w:ind w:left="4717" w:hanging="360"/>
      </w:pPr>
      <w:rPr>
        <w:rFonts w:ascii="Courier New" w:hAnsi="Courier New" w:cs="Courier New" w:hint="default"/>
      </w:rPr>
    </w:lvl>
    <w:lvl w:ilvl="5" w:tplc="04190005" w:tentative="1">
      <w:start w:val="1"/>
      <w:numFmt w:val="bullet"/>
      <w:lvlText w:val=""/>
      <w:lvlJc w:val="left"/>
      <w:pPr>
        <w:tabs>
          <w:tab w:val="num" w:pos="5437"/>
        </w:tabs>
        <w:ind w:left="5437" w:hanging="360"/>
      </w:pPr>
      <w:rPr>
        <w:rFonts w:ascii="Wingdings" w:hAnsi="Wingdings" w:hint="default"/>
      </w:rPr>
    </w:lvl>
    <w:lvl w:ilvl="6" w:tplc="04190001" w:tentative="1">
      <w:start w:val="1"/>
      <w:numFmt w:val="bullet"/>
      <w:lvlText w:val=""/>
      <w:lvlJc w:val="left"/>
      <w:pPr>
        <w:tabs>
          <w:tab w:val="num" w:pos="6157"/>
        </w:tabs>
        <w:ind w:left="6157" w:hanging="360"/>
      </w:pPr>
      <w:rPr>
        <w:rFonts w:ascii="Symbol" w:hAnsi="Symbol" w:hint="default"/>
      </w:rPr>
    </w:lvl>
    <w:lvl w:ilvl="7" w:tplc="04190003" w:tentative="1">
      <w:start w:val="1"/>
      <w:numFmt w:val="bullet"/>
      <w:lvlText w:val="o"/>
      <w:lvlJc w:val="left"/>
      <w:pPr>
        <w:tabs>
          <w:tab w:val="num" w:pos="6877"/>
        </w:tabs>
        <w:ind w:left="6877" w:hanging="360"/>
      </w:pPr>
      <w:rPr>
        <w:rFonts w:ascii="Courier New" w:hAnsi="Courier New" w:cs="Courier New" w:hint="default"/>
      </w:rPr>
    </w:lvl>
    <w:lvl w:ilvl="8" w:tplc="04190005" w:tentative="1">
      <w:start w:val="1"/>
      <w:numFmt w:val="bullet"/>
      <w:lvlText w:val=""/>
      <w:lvlJc w:val="left"/>
      <w:pPr>
        <w:tabs>
          <w:tab w:val="num" w:pos="7597"/>
        </w:tabs>
        <w:ind w:left="7597" w:hanging="360"/>
      </w:pPr>
      <w:rPr>
        <w:rFonts w:ascii="Wingdings" w:hAnsi="Wingdings" w:hint="default"/>
      </w:rPr>
    </w:lvl>
  </w:abstractNum>
  <w:abstractNum w:abstractNumId="1">
    <w:nsid w:val="23D97C6A"/>
    <w:multiLevelType w:val="hybridMultilevel"/>
    <w:tmpl w:val="5C4E7748"/>
    <w:lvl w:ilvl="0" w:tplc="F36E5074">
      <w:start w:val="1"/>
      <w:numFmt w:val="bullet"/>
      <w:lvlText w:val=""/>
      <w:lvlJc w:val="left"/>
      <w:pPr>
        <w:tabs>
          <w:tab w:val="num" w:pos="454"/>
        </w:tabs>
        <w:ind w:left="45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F5759F0"/>
    <w:multiLevelType w:val="hybridMultilevel"/>
    <w:tmpl w:val="1AA0C7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35362437"/>
    <w:multiLevelType w:val="multilevel"/>
    <w:tmpl w:val="1ACA2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B037C"/>
    <w:multiLevelType w:val="hybridMultilevel"/>
    <w:tmpl w:val="0268ADB6"/>
    <w:lvl w:ilvl="0" w:tplc="DD825C90">
      <w:start w:val="1"/>
      <w:numFmt w:val="bullet"/>
      <w:lvlText w:val=""/>
      <w:lvlJc w:val="left"/>
      <w:pPr>
        <w:tabs>
          <w:tab w:val="num" w:pos="454"/>
        </w:tabs>
        <w:ind w:left="454" w:hanging="454"/>
      </w:pPr>
      <w:rPr>
        <w:rFonts w:ascii="Symbol" w:hAnsi="Symbol" w:hint="default"/>
      </w:rPr>
    </w:lvl>
    <w:lvl w:ilvl="1" w:tplc="AFDADDE8">
      <w:start w:val="1"/>
      <w:numFmt w:val="bullet"/>
      <w:lvlText w:val=""/>
      <w:lvlJc w:val="left"/>
      <w:pPr>
        <w:tabs>
          <w:tab w:val="num" w:pos="1477"/>
        </w:tabs>
        <w:ind w:left="1477" w:hanging="397"/>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B94618"/>
    <w:multiLevelType w:val="hybridMultilevel"/>
    <w:tmpl w:val="80444ADA"/>
    <w:lvl w:ilvl="0" w:tplc="73922ED2">
      <w:start w:val="1"/>
      <w:numFmt w:val="decimal"/>
      <w:lvlText w:val="%1."/>
      <w:lvlJc w:val="left"/>
      <w:pPr>
        <w:tabs>
          <w:tab w:val="num" w:pos="454"/>
        </w:tabs>
        <w:ind w:left="454" w:hanging="397"/>
      </w:pPr>
      <w:rPr>
        <w:rFonts w:ascii="Arial" w:hAnsi="Arial"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F064E4"/>
    <w:multiLevelType w:val="multilevel"/>
    <w:tmpl w:val="BB9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E617C3"/>
    <w:multiLevelType w:val="hybridMultilevel"/>
    <w:tmpl w:val="BA28349C"/>
    <w:lvl w:ilvl="0" w:tplc="1226B71E">
      <w:start w:val="1"/>
      <w:numFmt w:val="decimal"/>
      <w:lvlText w:val="%1."/>
      <w:lvlJc w:val="left"/>
      <w:pPr>
        <w:tabs>
          <w:tab w:val="num" w:pos="454"/>
        </w:tabs>
        <w:ind w:left="454" w:hanging="397"/>
      </w:pPr>
      <w:rPr>
        <w:rFonts w:ascii="Times New Roman" w:hAnsi="Times New Roman" w:hint="default"/>
      </w:rPr>
    </w:lvl>
    <w:lvl w:ilvl="1" w:tplc="ED92BBBE">
      <w:start w:val="1"/>
      <w:numFmt w:val="bullet"/>
      <w:lvlText w:val=""/>
      <w:lvlJc w:val="left"/>
      <w:pPr>
        <w:tabs>
          <w:tab w:val="num" w:pos="1477"/>
        </w:tabs>
        <w:ind w:left="1477" w:hanging="39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8C751C"/>
    <w:multiLevelType w:val="hybridMultilevel"/>
    <w:tmpl w:val="6B4E05C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6AD66571"/>
    <w:multiLevelType w:val="hybridMultilevel"/>
    <w:tmpl w:val="AF0CD142"/>
    <w:lvl w:ilvl="0" w:tplc="D8D87FFA">
      <w:start w:val="1"/>
      <w:numFmt w:val="bullet"/>
      <w:lvlText w:val=""/>
      <w:lvlJc w:val="left"/>
      <w:pPr>
        <w:tabs>
          <w:tab w:val="num" w:pos="397"/>
        </w:tabs>
        <w:ind w:left="397" w:hanging="397"/>
      </w:pPr>
      <w:rPr>
        <w:rFonts w:ascii="Symbol" w:hAnsi="Symbol" w:hint="default"/>
        <w:color w:val="auto"/>
      </w:rPr>
    </w:lvl>
    <w:lvl w:ilvl="1" w:tplc="AFDADDE8">
      <w:start w:val="1"/>
      <w:numFmt w:val="bullet"/>
      <w:lvlText w:val=""/>
      <w:lvlJc w:val="left"/>
      <w:pPr>
        <w:tabs>
          <w:tab w:val="num" w:pos="1477"/>
        </w:tabs>
        <w:ind w:left="1477" w:hanging="397"/>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1CF6B16"/>
    <w:multiLevelType w:val="multilevel"/>
    <w:tmpl w:val="170C9F20"/>
    <w:lvl w:ilvl="0">
      <w:start w:val="8"/>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5F7D20"/>
    <w:multiLevelType w:val="hybridMultilevel"/>
    <w:tmpl w:val="C85053F2"/>
    <w:lvl w:ilvl="0" w:tplc="9228871C">
      <w:start w:val="1"/>
      <w:numFmt w:val="bullet"/>
      <w:lvlText w:val=""/>
      <w:lvlJc w:val="left"/>
      <w:pPr>
        <w:tabs>
          <w:tab w:val="num" w:pos="454"/>
        </w:tabs>
        <w:ind w:left="454" w:hanging="397"/>
      </w:pPr>
      <w:rPr>
        <w:rFonts w:ascii="Symbol" w:hAnsi="Symbol" w:hint="default"/>
      </w:rPr>
    </w:lvl>
    <w:lvl w:ilvl="1" w:tplc="B42800A6">
      <w:start w:val="1"/>
      <w:numFmt w:val="bullet"/>
      <w:lvlText w:val=""/>
      <w:lvlJc w:val="left"/>
      <w:pPr>
        <w:tabs>
          <w:tab w:val="num" w:pos="1477"/>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8302DAA"/>
    <w:multiLevelType w:val="multilevel"/>
    <w:tmpl w:val="3864B70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543865"/>
    <w:multiLevelType w:val="multilevel"/>
    <w:tmpl w:val="99D63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66188"/>
    <w:multiLevelType w:val="hybridMultilevel"/>
    <w:tmpl w:val="C40CBC34"/>
    <w:lvl w:ilvl="0" w:tplc="70303F36">
      <w:start w:val="1"/>
      <w:numFmt w:val="bullet"/>
      <w:lvlText w:val=""/>
      <w:lvlJc w:val="left"/>
      <w:pPr>
        <w:tabs>
          <w:tab w:val="num" w:pos="454"/>
        </w:tabs>
        <w:ind w:left="45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6"/>
  </w:num>
  <w:num w:numId="4">
    <w:abstractNumId w:val="13"/>
  </w:num>
  <w:num w:numId="5">
    <w:abstractNumId w:val="11"/>
  </w:num>
  <w:num w:numId="6">
    <w:abstractNumId w:val="1"/>
  </w:num>
  <w:num w:numId="7">
    <w:abstractNumId w:val="0"/>
  </w:num>
  <w:num w:numId="8">
    <w:abstractNumId w:val="14"/>
  </w:num>
  <w:num w:numId="9">
    <w:abstractNumId w:val="8"/>
  </w:num>
  <w:num w:numId="10">
    <w:abstractNumId w:val="2"/>
  </w:num>
  <w:num w:numId="11">
    <w:abstractNumId w:val="12"/>
  </w:num>
  <w:num w:numId="12">
    <w:abstractNumId w:val="3"/>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5E"/>
    <w:rsid w:val="00081797"/>
    <w:rsid w:val="00125D37"/>
    <w:rsid w:val="00141D71"/>
    <w:rsid w:val="00240CA7"/>
    <w:rsid w:val="00253F4F"/>
    <w:rsid w:val="00330265"/>
    <w:rsid w:val="00393CA7"/>
    <w:rsid w:val="003D39BE"/>
    <w:rsid w:val="00444C63"/>
    <w:rsid w:val="004820E1"/>
    <w:rsid w:val="004F27F0"/>
    <w:rsid w:val="00512D18"/>
    <w:rsid w:val="00555D21"/>
    <w:rsid w:val="00577BEB"/>
    <w:rsid w:val="0058205E"/>
    <w:rsid w:val="00624F9D"/>
    <w:rsid w:val="00825A5D"/>
    <w:rsid w:val="00845DF8"/>
    <w:rsid w:val="008B3938"/>
    <w:rsid w:val="0093583D"/>
    <w:rsid w:val="009E6B9E"/>
    <w:rsid w:val="00A80BB9"/>
    <w:rsid w:val="00C90FF7"/>
    <w:rsid w:val="00DE0A5A"/>
    <w:rsid w:val="00EA2B69"/>
    <w:rsid w:val="00EE40D3"/>
    <w:rsid w:val="00F35389"/>
    <w:rsid w:val="00F41B16"/>
    <w:rsid w:val="00F756B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AD766"/>
  <w15:docId w15:val="{60824037-44F5-46B0-9690-2A0E8DB9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0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0CA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EE40D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40D3"/>
    <w:rPr>
      <w:rFonts w:ascii="Arial" w:eastAsia="Times New Roman" w:hAnsi="Arial" w:cs="Arial"/>
      <w:b/>
      <w:bCs/>
      <w:sz w:val="26"/>
      <w:szCs w:val="26"/>
      <w:lang w:eastAsia="ru-RU"/>
    </w:rPr>
  </w:style>
  <w:style w:type="paragraph" w:customStyle="1" w:styleId="FR1">
    <w:name w:val="FR1"/>
    <w:rsid w:val="00EE40D3"/>
    <w:pPr>
      <w:widowControl w:val="0"/>
      <w:spacing w:after="0" w:line="260" w:lineRule="auto"/>
      <w:ind w:left="1840" w:right="1600"/>
      <w:jc w:val="center"/>
    </w:pPr>
    <w:rPr>
      <w:rFonts w:ascii="Times New Roman" w:eastAsia="Times New Roman" w:hAnsi="Times New Roman" w:cs="Times New Roman"/>
      <w:b/>
      <w:snapToGrid w:val="0"/>
      <w:sz w:val="28"/>
      <w:szCs w:val="20"/>
      <w:lang w:eastAsia="ru-RU"/>
    </w:rPr>
  </w:style>
  <w:style w:type="paragraph" w:styleId="a3">
    <w:name w:val="Balloon Text"/>
    <w:basedOn w:val="a"/>
    <w:link w:val="a4"/>
    <w:uiPriority w:val="99"/>
    <w:semiHidden/>
    <w:unhideWhenUsed/>
    <w:rsid w:val="00EE40D3"/>
    <w:rPr>
      <w:rFonts w:ascii="Tahoma" w:hAnsi="Tahoma" w:cs="Tahoma"/>
      <w:sz w:val="16"/>
      <w:szCs w:val="16"/>
    </w:rPr>
  </w:style>
  <w:style w:type="character" w:customStyle="1" w:styleId="a4">
    <w:name w:val="Текст выноски Знак"/>
    <w:basedOn w:val="a0"/>
    <w:link w:val="a3"/>
    <w:uiPriority w:val="99"/>
    <w:semiHidden/>
    <w:rsid w:val="00EE40D3"/>
    <w:rPr>
      <w:rFonts w:ascii="Tahoma" w:eastAsia="Times New Roman" w:hAnsi="Tahoma" w:cs="Tahoma"/>
      <w:sz w:val="16"/>
      <w:szCs w:val="16"/>
      <w:lang w:eastAsia="ru-RU"/>
    </w:rPr>
  </w:style>
  <w:style w:type="paragraph" w:customStyle="1" w:styleId="11">
    <w:name w:val="Обычный1"/>
    <w:rsid w:val="00F756B0"/>
    <w:pPr>
      <w:widowControl w:val="0"/>
      <w:spacing w:after="0" w:line="240" w:lineRule="auto"/>
      <w:ind w:left="360" w:hanging="340"/>
    </w:pPr>
    <w:rPr>
      <w:rFonts w:ascii="Times New Roman" w:eastAsia="Times New Roman" w:hAnsi="Times New Roman" w:cs="Times New Roman"/>
      <w:snapToGrid w:val="0"/>
      <w:szCs w:val="20"/>
      <w:lang w:eastAsia="ru-RU"/>
    </w:rPr>
  </w:style>
  <w:style w:type="paragraph" w:styleId="a5">
    <w:name w:val="Body Text"/>
    <w:basedOn w:val="a"/>
    <w:link w:val="a6"/>
    <w:rsid w:val="00F756B0"/>
    <w:pPr>
      <w:spacing w:after="120"/>
    </w:pPr>
  </w:style>
  <w:style w:type="character" w:customStyle="1" w:styleId="a6">
    <w:name w:val="Основной текст Знак"/>
    <w:basedOn w:val="a0"/>
    <w:link w:val="a5"/>
    <w:rsid w:val="00F756B0"/>
    <w:rPr>
      <w:rFonts w:ascii="Times New Roman" w:eastAsia="Times New Roman" w:hAnsi="Times New Roman" w:cs="Times New Roman"/>
      <w:sz w:val="24"/>
      <w:szCs w:val="24"/>
      <w:lang w:eastAsia="ru-RU"/>
    </w:rPr>
  </w:style>
  <w:style w:type="paragraph" w:customStyle="1" w:styleId="a7">
    <w:name w:val="ОСНОВНОЙ"/>
    <w:rsid w:val="00F756B0"/>
    <w:pPr>
      <w:autoSpaceDE w:val="0"/>
      <w:autoSpaceDN w:val="0"/>
      <w:adjustRightInd w:val="0"/>
      <w:spacing w:after="0" w:line="240" w:lineRule="auto"/>
      <w:ind w:firstLine="283"/>
      <w:jc w:val="both"/>
    </w:pPr>
    <w:rPr>
      <w:rFonts w:ascii="Times New Roman" w:eastAsia="Times New Roman" w:hAnsi="Times New Roman" w:cs="Times New Roman"/>
      <w:color w:val="000000"/>
      <w:sz w:val="20"/>
      <w:szCs w:val="20"/>
      <w:lang w:eastAsia="ru-RU"/>
    </w:rPr>
  </w:style>
  <w:style w:type="paragraph" w:styleId="a8">
    <w:name w:val="header"/>
    <w:basedOn w:val="a"/>
    <w:link w:val="a9"/>
    <w:uiPriority w:val="99"/>
    <w:unhideWhenUsed/>
    <w:rsid w:val="00330265"/>
    <w:pPr>
      <w:tabs>
        <w:tab w:val="center" w:pos="4677"/>
        <w:tab w:val="right" w:pos="9355"/>
      </w:tabs>
    </w:pPr>
  </w:style>
  <w:style w:type="character" w:customStyle="1" w:styleId="a9">
    <w:name w:val="Верхний колонтитул Знак"/>
    <w:basedOn w:val="a0"/>
    <w:link w:val="a8"/>
    <w:uiPriority w:val="99"/>
    <w:rsid w:val="0033026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30265"/>
    <w:pPr>
      <w:tabs>
        <w:tab w:val="center" w:pos="4677"/>
        <w:tab w:val="right" w:pos="9355"/>
      </w:tabs>
    </w:pPr>
  </w:style>
  <w:style w:type="character" w:customStyle="1" w:styleId="ab">
    <w:name w:val="Нижний колонтитул Знак"/>
    <w:basedOn w:val="a0"/>
    <w:link w:val="aa"/>
    <w:uiPriority w:val="99"/>
    <w:rsid w:val="0033026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40CA7"/>
    <w:rPr>
      <w:rFonts w:ascii="Arial" w:eastAsia="Times New Roman" w:hAnsi="Arial" w:cs="Arial"/>
      <w:b/>
      <w:bCs/>
      <w:kern w:val="32"/>
      <w:sz w:val="32"/>
      <w:szCs w:val="32"/>
      <w:lang w:eastAsia="ru-RU"/>
    </w:rPr>
  </w:style>
  <w:style w:type="paragraph" w:styleId="ac">
    <w:name w:val="Normal (Web)"/>
    <w:basedOn w:val="a"/>
    <w:rsid w:val="00240CA7"/>
    <w:pPr>
      <w:shd w:val="clear" w:color="auto" w:fill="FFCC00"/>
      <w:spacing w:before="100" w:beforeAutospacing="1" w:after="100" w:afterAutospacing="1"/>
    </w:pPr>
    <w:rPr>
      <w:rFonts w:ascii="Courier New" w:eastAsia="Calibri" w:hAnsi="Courier New" w:cs="Courier New"/>
      <w:color w:val="0066CC"/>
      <w:sz w:val="18"/>
      <w:szCs w:val="18"/>
    </w:rPr>
  </w:style>
  <w:style w:type="paragraph" w:customStyle="1" w:styleId="2">
    <w:name w:val="Обычный2"/>
    <w:rsid w:val="00240CA7"/>
    <w:pPr>
      <w:widowControl w:val="0"/>
      <w:spacing w:after="0" w:line="240" w:lineRule="auto"/>
      <w:ind w:left="360" w:hanging="340"/>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1540</Words>
  <Characters>8784</Characters>
  <Application>Microsoft Office Word</Application>
  <DocSecurity>4</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NewPress</cp:lastModifiedBy>
  <cp:revision>2</cp:revision>
  <cp:lastPrinted>2015-01-22T13:06:00Z</cp:lastPrinted>
  <dcterms:created xsi:type="dcterms:W3CDTF">2015-02-24T10:41:00Z</dcterms:created>
  <dcterms:modified xsi:type="dcterms:W3CDTF">2015-02-24T10:41:00Z</dcterms:modified>
</cp:coreProperties>
</file>